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904136">
        <w:trPr>
          <w:trHeight w:val="240"/>
        </w:trPr>
        <w:tc>
          <w:tcPr>
            <w:tcW w:w="9956" w:type="dxa"/>
            <w:tcBorders>
              <w:top w:val="nil"/>
              <w:left w:val="nil"/>
              <w:bottom w:val="nil"/>
              <w:right w:val="nil"/>
            </w:tcBorders>
            <w:shd w:val="clear" w:color="auto" w:fill="FFFFFF"/>
          </w:tcPr>
          <w:p w:rsidR="00000E67" w:rsidRPr="00291511" w:rsidRDefault="00000E67"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p>
        </w:tc>
      </w:tr>
      <w:tr w:rsidR="00000E67" w:rsidRPr="00291511" w:rsidTr="00904136">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Default="00000E67"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Pr="00291511" w:rsidRDefault="006A7695" w:rsidP="00000E67">
      <w:pPr>
        <w:spacing w:after="0" w:line="240" w:lineRule="auto"/>
        <w:jc w:val="center"/>
        <w:rPr>
          <w:rFonts w:ascii="Times New Roman" w:hAnsi="Times New Roman" w:cs="Times New Roman"/>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Кафедра Филологии, журналистики и массовых коммуникаций</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242A5E">
        <w:rPr>
          <w:sz w:val="32"/>
          <w:szCs w:val="32"/>
        </w:rPr>
        <w:t>Современные региональные средства массовой информации</w:t>
      </w:r>
      <w:r w:rsidRPr="00291511">
        <w:rPr>
          <w:sz w:val="32"/>
          <w:szCs w:val="32"/>
        </w:rPr>
        <w:t>»</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Pr="00291511">
        <w:rPr>
          <w:rFonts w:ascii="Times New Roman" w:hAnsi="Times New Roman" w:cs="Times New Roman"/>
          <w:b/>
          <w:bCs/>
          <w:color w:val="000000"/>
          <w:sz w:val="30"/>
          <w:szCs w:val="30"/>
        </w:rPr>
        <w:t xml:space="preserve"> 42.03.02 Журналистика</w:t>
      </w: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w:t>
      </w:r>
      <w:r w:rsidR="00ED0864" w:rsidRPr="00ED0864">
        <w:rPr>
          <w:rFonts w:ascii="Times New Roman" w:hAnsi="Times New Roman" w:cs="Times New Roman"/>
          <w:b/>
          <w:bCs/>
          <w:color w:val="000000"/>
          <w:sz w:val="32"/>
          <w:szCs w:val="32"/>
        </w:rPr>
        <w:t>Средства массовой информации в сфере мультимедиа, печати, теле- и радиовещания</w:t>
      </w:r>
      <w:r w:rsidRPr="00291511">
        <w:rPr>
          <w:rFonts w:ascii="Times New Roman" w:hAnsi="Times New Roman" w:cs="Times New Roman"/>
          <w:b/>
          <w:bCs/>
          <w:color w:val="000000"/>
          <w:sz w:val="32"/>
          <w:szCs w:val="32"/>
        </w:rPr>
        <w:t>»</w:t>
      </w: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6A7695">
        <w:rPr>
          <w:rFonts w:ascii="Times New Roman" w:hAnsi="Times New Roman" w:cs="Times New Roman"/>
          <w:sz w:val="28"/>
          <w:szCs w:val="28"/>
        </w:rPr>
        <w:t>21</w:t>
      </w:r>
    </w:p>
    <w:p w:rsidR="00555DE2" w:rsidRPr="00291511" w:rsidRDefault="00000E67" w:rsidP="006A7695">
      <w:pPr>
        <w:widowControl w:val="0"/>
        <w:spacing w:after="0"/>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rsidR="00555DE2" w:rsidRPr="00291511"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 </w:t>
      </w:r>
    </w:p>
    <w:p w:rsidR="00555DE2" w:rsidRPr="00291511"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докт. полит. наук, </w:t>
      </w:r>
      <w:r w:rsidR="00F53B2D" w:rsidRPr="00291511">
        <w:rPr>
          <w:rFonts w:ascii="Times New Roman" w:hAnsi="Times New Roman" w:cs="Times New Roman"/>
          <w:sz w:val="28"/>
        </w:rPr>
        <w:t>профессор</w:t>
      </w:r>
      <w:r w:rsidR="006A7695">
        <w:rPr>
          <w:rFonts w:ascii="Times New Roman" w:hAnsi="Times New Roman" w:cs="Times New Roman"/>
          <w:sz w:val="28"/>
        </w:rPr>
        <w:t xml:space="preserve"> В.А. Евдокимов</w:t>
      </w:r>
    </w:p>
    <w:p w:rsidR="00555DE2" w:rsidRPr="00291511" w:rsidRDefault="00555DE2" w:rsidP="006A7695">
      <w:pPr>
        <w:widowControl w:val="0"/>
        <w:spacing w:after="0"/>
        <w:rPr>
          <w:rFonts w:ascii="Times New Roman" w:hAnsi="Times New Roman" w:cs="Times New Roman"/>
          <w:sz w:val="28"/>
        </w:rPr>
      </w:pPr>
    </w:p>
    <w:p w:rsidR="00555DE2"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Рекомендованы решением кафедры </w:t>
      </w:r>
      <w:r w:rsidR="006A7695">
        <w:rPr>
          <w:rFonts w:ascii="Times New Roman" w:hAnsi="Times New Roman" w:cs="Times New Roman"/>
          <w:sz w:val="28"/>
        </w:rPr>
        <w:t>«Ф</w:t>
      </w:r>
      <w:r w:rsidRPr="00291511">
        <w:rPr>
          <w:rFonts w:ascii="Times New Roman" w:hAnsi="Times New Roman" w:cs="Times New Roman"/>
          <w:sz w:val="28"/>
        </w:rPr>
        <w:t>илологии, журналистики и массовых коммуникаций</w:t>
      </w:r>
      <w:r w:rsidR="006A7695">
        <w:rPr>
          <w:rFonts w:ascii="Times New Roman" w:hAnsi="Times New Roman" w:cs="Times New Roman"/>
          <w:sz w:val="28"/>
        </w:rPr>
        <w:t>»</w:t>
      </w:r>
    </w:p>
    <w:p w:rsidR="006A7695" w:rsidRPr="00291511" w:rsidRDefault="006A7695" w:rsidP="006A7695">
      <w:pPr>
        <w:widowControl w:val="0"/>
        <w:spacing w:after="0"/>
        <w:rPr>
          <w:rFonts w:ascii="Times New Roman" w:hAnsi="Times New Roman" w:cs="Times New Roman"/>
          <w:sz w:val="28"/>
        </w:rPr>
      </w:pPr>
    </w:p>
    <w:p w:rsidR="00555DE2" w:rsidRPr="00291511"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протокол </w:t>
      </w:r>
      <w:r w:rsidR="006A7695">
        <w:rPr>
          <w:rFonts w:ascii="Times New Roman" w:hAnsi="Times New Roman" w:cs="Times New Roman"/>
          <w:sz w:val="28"/>
        </w:rPr>
        <w:t>от 30.08.2021г. №1</w:t>
      </w:r>
      <w:r w:rsidRPr="00291511">
        <w:rPr>
          <w:rFonts w:ascii="Times New Roman" w:hAnsi="Times New Roman" w:cs="Times New Roman"/>
          <w:sz w:val="28"/>
        </w:rPr>
        <w:t xml:space="preserve"> </w:t>
      </w:r>
      <w:r w:rsidRPr="00291511">
        <w:rPr>
          <w:rFonts w:ascii="Times New Roman" w:hAnsi="Times New Roman" w:cs="Times New Roman"/>
          <w:sz w:val="28"/>
        </w:rPr>
        <w:tab/>
      </w:r>
    </w:p>
    <w:p w:rsidR="00555DE2" w:rsidRPr="00291511" w:rsidRDefault="00555DE2" w:rsidP="006A7695">
      <w:pPr>
        <w:widowControl w:val="0"/>
        <w:spacing w:after="0"/>
        <w:rPr>
          <w:rFonts w:ascii="Times New Roman" w:hAnsi="Times New Roman" w:cs="Times New Roman"/>
          <w:sz w:val="28"/>
        </w:rPr>
      </w:pPr>
    </w:p>
    <w:p w:rsidR="00555DE2" w:rsidRPr="00291511"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Зав. кафедрой </w:t>
      </w:r>
      <w:r w:rsidR="00ED0864">
        <w:rPr>
          <w:rFonts w:ascii="Times New Roman" w:hAnsi="Times New Roman" w:cs="Times New Roman"/>
          <w:sz w:val="28"/>
        </w:rPr>
        <w:t>к</w:t>
      </w:r>
      <w:r w:rsidR="006A7695">
        <w:rPr>
          <w:rFonts w:ascii="Times New Roman" w:hAnsi="Times New Roman" w:cs="Times New Roman"/>
          <w:sz w:val="28"/>
        </w:rPr>
        <w:t>.</w:t>
      </w:r>
      <w:r w:rsidR="00ED0864">
        <w:rPr>
          <w:rFonts w:ascii="Times New Roman" w:hAnsi="Times New Roman" w:cs="Times New Roman"/>
          <w:sz w:val="28"/>
        </w:rPr>
        <w:t>филол. н.</w:t>
      </w:r>
      <w:r w:rsidRPr="00291511">
        <w:rPr>
          <w:rFonts w:ascii="Times New Roman" w:hAnsi="Times New Roman" w:cs="Times New Roman"/>
          <w:sz w:val="28"/>
        </w:rPr>
        <w:t xml:space="preserve">, </w:t>
      </w:r>
      <w:r w:rsidR="00ED0864">
        <w:rPr>
          <w:rFonts w:ascii="Times New Roman" w:hAnsi="Times New Roman" w:cs="Times New Roman"/>
          <w:sz w:val="28"/>
        </w:rPr>
        <w:t>доцент</w:t>
      </w:r>
      <w:r w:rsidR="006A7695">
        <w:rPr>
          <w:rFonts w:ascii="Times New Roman" w:hAnsi="Times New Roman" w:cs="Times New Roman"/>
          <w:sz w:val="28"/>
        </w:rPr>
        <w:t xml:space="preserve"> </w:t>
      </w:r>
      <w:r w:rsidR="00ED0864">
        <w:rPr>
          <w:rFonts w:ascii="Times New Roman" w:hAnsi="Times New Roman" w:cs="Times New Roman"/>
          <w:sz w:val="28"/>
        </w:rPr>
        <w:t>О.В. Попова</w:t>
      </w:r>
    </w:p>
    <w:p w:rsidR="00555DE2" w:rsidRPr="00291511" w:rsidRDefault="00555DE2" w:rsidP="006A7695">
      <w:pPr>
        <w:rPr>
          <w:rFonts w:ascii="Times New Roman" w:hAnsi="Times New Roman" w:cs="Times New Roman"/>
          <w:sz w:val="28"/>
        </w:rPr>
      </w:pPr>
      <w:r w:rsidRPr="00291511">
        <w:rPr>
          <w:rFonts w:ascii="Times New Roman" w:hAnsi="Times New Roman" w:cs="Times New Roman"/>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242A5E" w:rsidRPr="00242A5E">
        <w:rPr>
          <w:rFonts w:ascii="Times New Roman" w:hAnsi="Times New Roman" w:cs="Times New Roman"/>
          <w:sz w:val="28"/>
        </w:rPr>
        <w:t>Современные региональные средства массовой информации</w:t>
      </w:r>
      <w:r w:rsidRPr="00291511">
        <w:rPr>
          <w:rFonts w:ascii="Times New Roman" w:hAnsi="Times New Roman" w:cs="Times New Roman"/>
          <w:sz w:val="28"/>
        </w:rPr>
        <w:t>» представляет собой исследование</w:t>
      </w:r>
      <w:r w:rsidRPr="00291511">
        <w:rPr>
          <w:rFonts w:ascii="Times New Roman" w:eastAsia="Times New Roman" w:hAnsi="Times New Roman" w:cs="Times New Roman"/>
          <w:sz w:val="32"/>
          <w:szCs w:val="28"/>
        </w:rPr>
        <w:t xml:space="preserve"> </w:t>
      </w:r>
      <w:r w:rsidRPr="00291511">
        <w:rPr>
          <w:rFonts w:ascii="Times New Roman" w:hAnsi="Times New Roman" w:cs="Times New Roman"/>
          <w:sz w:val="28"/>
        </w:rPr>
        <w:t xml:space="preserve">теоретических и практических аспектов журналистики.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D5517E">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D5517E">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D5517E">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выявляет уровень общей профессиональной подготовки студента, его знания в области источниковедения, историографии, истории, теории и практики журналистики, 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литературе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 не перегружая ими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подлежит доработке. После исправления  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85"/>
        <w:gridCol w:w="3866"/>
      </w:tblGrid>
      <w:tr w:rsidR="00D32EDE" w:rsidRPr="00291511" w:rsidTr="00904136">
        <w:tc>
          <w:tcPr>
            <w:tcW w:w="817" w:type="dxa"/>
            <w:shd w:val="clear" w:color="auto" w:fill="auto"/>
          </w:tcPr>
          <w:p w:rsidR="00D32EDE" w:rsidRPr="00291511" w:rsidRDefault="00D32EDE" w:rsidP="00904136">
            <w:pPr>
              <w:pStyle w:val="21"/>
              <w:widowControl w:val="0"/>
              <w:spacing w:line="360" w:lineRule="auto"/>
              <w:rPr>
                <w:sz w:val="28"/>
                <w:szCs w:val="28"/>
              </w:rPr>
            </w:pPr>
            <w:r w:rsidRPr="00291511">
              <w:rPr>
                <w:sz w:val="28"/>
                <w:szCs w:val="28"/>
              </w:rPr>
              <w:t xml:space="preserve">Этап </w:t>
            </w:r>
          </w:p>
        </w:tc>
        <w:tc>
          <w:tcPr>
            <w:tcW w:w="4785" w:type="dxa"/>
            <w:shd w:val="clear" w:color="auto" w:fill="auto"/>
          </w:tcPr>
          <w:p w:rsidR="00D32EDE" w:rsidRPr="00291511" w:rsidRDefault="00D32EDE" w:rsidP="00904136">
            <w:pPr>
              <w:pStyle w:val="21"/>
              <w:widowControl w:val="0"/>
              <w:ind w:firstLine="0"/>
              <w:rPr>
                <w:sz w:val="28"/>
                <w:szCs w:val="28"/>
              </w:rPr>
            </w:pPr>
            <w:r w:rsidRPr="00291511">
              <w:rPr>
                <w:sz w:val="28"/>
                <w:szCs w:val="28"/>
              </w:rPr>
              <w:t>Содержание</w:t>
            </w:r>
          </w:p>
        </w:tc>
        <w:tc>
          <w:tcPr>
            <w:tcW w:w="3866" w:type="dxa"/>
            <w:shd w:val="clear" w:color="auto" w:fill="auto"/>
          </w:tcPr>
          <w:p w:rsidR="00D32EDE" w:rsidRPr="00291511" w:rsidRDefault="00D32EDE" w:rsidP="00904136">
            <w:pPr>
              <w:pStyle w:val="21"/>
              <w:widowControl w:val="0"/>
              <w:ind w:firstLine="0"/>
              <w:rPr>
                <w:sz w:val="28"/>
                <w:szCs w:val="28"/>
              </w:rPr>
            </w:pPr>
            <w:r w:rsidRPr="00291511">
              <w:rPr>
                <w:sz w:val="28"/>
                <w:szCs w:val="28"/>
              </w:rPr>
              <w:t>Сроки</w:t>
            </w:r>
            <w:r w:rsidRPr="00291511">
              <w:rPr>
                <w:rStyle w:val="a6"/>
                <w:szCs w:val="28"/>
              </w:rPr>
              <w:footnoteReference w:id="1"/>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1.</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Первое практическое занятие в семестре, в котором предусмотрено написание курсовой работы</w:t>
            </w:r>
          </w:p>
        </w:tc>
      </w:tr>
      <w:tr w:rsidR="00D32EDE" w:rsidRPr="00291511" w:rsidTr="00904136">
        <w:trPr>
          <w:trHeight w:val="670"/>
        </w:trPr>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2.</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В течение 3-х недель с начала занятий в семестре</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3.</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В течение 3-х дней после процедуры выбора и согласования тем курсовых работ</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4.</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Работа над текстом курсовой работой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4-6 недель</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5.</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Не позднее чем за 3  недели до установленного срока защиты.</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6.</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Проверка курсовой работы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10 рабочих дней после сдачи работы научному руководителю</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7.</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10 дней после сдачи работы научному руководителю</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8.</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Защита курсовой работы</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Не позднее, чем за две недели до начала экзаменационной сессии</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291511">
        <w:rPr>
          <w:rFonts w:ascii="Times New Roman" w:eastAsia="Times New Roman" w:hAnsi="Times New Roman" w:cs="Times New Roman"/>
          <w:i/>
          <w:sz w:val="28"/>
        </w:rPr>
        <w:t>Приложении 1</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Филологии, журналистики и массовых коммуникаций. Студент выбирает тему в соответствии с предложенной тематикой,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 xml:space="preserve">своим научным интересом. Тема курсовой работы  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D32EDE">
      <w:pPr>
        <w:spacing w:after="0" w:line="360" w:lineRule="auto"/>
        <w:ind w:firstLine="851"/>
        <w:rPr>
          <w:rFonts w:ascii="Times New Roman" w:eastAsia="Times New Roman" w:hAnsi="Times New Roman" w:cs="Times New Roman"/>
          <w:sz w:val="28"/>
        </w:rPr>
      </w:pP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электронной библиотеки - iprbookshop.ru.</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журналистике,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резултаты. Экспертные аналитические материалы по изучаемой проблеме следует искать в профессиональных журналах (например, «Журналист», «Журналистика и медиарынок»).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Источником новейших исследований являются диссертации и авторефераты диссертаций. Авторефераты в обязательном порядке 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610FCE" w:rsidRPr="00291511">
        <w:rPr>
          <w:rFonts w:ascii="Times New Roman" w:eastAsia="Times New Roman" w:hAnsi="Times New Roman" w:cs="Times New Roman"/>
          <w:sz w:val="28"/>
        </w:rPr>
        <w:t>журналистику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Если по данной проблеме в журналистской</w:t>
      </w:r>
      <w:r w:rsidR="00D32EDE" w:rsidRPr="00291511">
        <w:rPr>
          <w:rFonts w:ascii="Times New Roman" w:eastAsia="Times New Roman" w:hAnsi="Times New Roman" w:cs="Times New Roman"/>
          <w:sz w:val="28"/>
        </w:rPr>
        <w:t xml:space="preserve"> литературе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AC3050"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публикациях интернет-изданий.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титульный лист (Приложение 2);   </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поставленных проблем и задач, а также высказывается собственное отношение автора к решению этих проблем.</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освещении теоретических вопросов необходимо руководствоваться, в первую очередь, законодательными и нормативными актами в области решения проблем по теме.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Глава 2 излагается на материалах изучаемого предприятия, содержит несколько параграфов или вопросов (18-20 стр) в которых раскрывается состояние языка и стиля СМИ по избранной теме курсового задания. </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обобщается материалы, изложенные в тексте, делаются выводы и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журналистского анализа: аналитический, </w:t>
      </w:r>
      <w:r w:rsidR="00610FCE" w:rsidRPr="00291511">
        <w:rPr>
          <w:rFonts w:ascii="Times New Roman" w:eastAsia="Times New Roman" w:hAnsi="Times New Roman" w:cs="Times New Roman"/>
          <w:sz w:val="28"/>
        </w:rPr>
        <w:t>социологический</w:t>
      </w:r>
      <w:r w:rsidRPr="00291511">
        <w:rPr>
          <w:rFonts w:ascii="Times New Roman" w:eastAsia="Times New Roman" w:hAnsi="Times New Roman" w:cs="Times New Roman"/>
          <w:sz w:val="28"/>
        </w:rPr>
        <w:t xml:space="preserve"> и др.;</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статистический и фактический материал (и их анализ).</w:t>
      </w:r>
    </w:p>
    <w:p w:rsidR="00AC3050" w:rsidRPr="00291511" w:rsidRDefault="00AC3050" w:rsidP="00610FCE">
      <w:pPr>
        <w:spacing w:after="0" w:line="360" w:lineRule="auto"/>
        <w:ind w:left="357"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610FCE">
      <w:pPr>
        <w:spacing w:after="0" w:line="360" w:lineRule="auto"/>
        <w:ind w:left="360"/>
        <w:jc w:val="both"/>
        <w:rPr>
          <w:rFonts w:ascii="Times New Roman" w:eastAsia="Times New Roman" w:hAnsi="Times New Roman" w:cs="Times New Roman"/>
          <w:sz w:val="28"/>
        </w:rPr>
      </w:pP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242A5E">
        <w:rPr>
          <w:rFonts w:ascii="Times New Roman" w:eastAsia="Times New Roman" w:hAnsi="Times New Roman" w:cs="Times New Roman"/>
          <w:sz w:val="28"/>
        </w:rPr>
        <w:t>Современные региональные средства массовой информации</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статистических сборников. Предварительно составленный вариант плана курсовой работы согласовывается с научным руководителем.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lastRenderedPageBreak/>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значении, роли предмета исследования и влиянии его на состояние в конкретной сфере деятельности или области научных знаний.</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Иными словами, студент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Исходя из цели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9"/>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9"/>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Pr="00291511" w:rsidRDefault="00291511" w:rsidP="00291511">
      <w:pPr>
        <w:pStyle w:val="a9"/>
        <w:spacing w:line="360" w:lineRule="auto"/>
        <w:ind w:firstLine="851"/>
        <w:jc w:val="both"/>
        <w:rPr>
          <w:b w:val="0"/>
          <w:szCs w:val="28"/>
        </w:rPr>
      </w:pPr>
      <w:r w:rsidRPr="00291511">
        <w:rPr>
          <w:szCs w:val="28"/>
        </w:rPr>
        <w:lastRenderedPageBreak/>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полученных в работе результатов. </w:t>
      </w:r>
    </w:p>
    <w:p w:rsidR="00291511" w:rsidRPr="00291511" w:rsidRDefault="00291511" w:rsidP="00291511">
      <w:pPr>
        <w:pStyle w:val="1"/>
        <w:spacing w:line="360" w:lineRule="auto"/>
        <w:ind w:firstLine="709"/>
        <w:jc w:val="center"/>
        <w:rPr>
          <w:szCs w:val="30"/>
        </w:rPr>
      </w:pPr>
      <w:r w:rsidRPr="00291511">
        <w:rPr>
          <w:szCs w:val="30"/>
        </w:rPr>
        <w:t>7. ОФОРМЛЕНИЕ КУРСОВОЙ РАБОТЫ</w:t>
      </w:r>
    </w:p>
    <w:p w:rsidR="00291511" w:rsidRPr="00291511" w:rsidRDefault="00291511" w:rsidP="00291511">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 New 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Выравнивание текста -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Расстановка переносов -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29151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ab/>
        <w:t xml:space="preserve">Наименования разделов и подразделов (заголовки) начинаются с </w:t>
      </w:r>
      <w:hyperlink r:id="rId8" w:history="1">
        <w:r w:rsidRPr="00291511">
          <w:rPr>
            <w:rStyle w:val="ab"/>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sz w:val="28"/>
          <w:szCs w:val="28"/>
        </w:rPr>
        <w:t xml:space="preserve"> </w:t>
      </w: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904136">
        <w:tc>
          <w:tcPr>
            <w:tcW w:w="1322" w:type="dxa"/>
            <w:vAlign w:val="center"/>
          </w:tcPr>
          <w:p w:rsidR="00291511" w:rsidRPr="00291511" w:rsidRDefault="00291511" w:rsidP="00904136">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904136">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произвольные словообразования;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291511" w:rsidRDefault="00291511"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 xml:space="preserve">  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r w:rsidRPr="00291511">
        <w:rPr>
          <w:rFonts w:ascii="Times New Roman" w:hAnsi="Times New Roman" w:cs="Times New Roman"/>
          <w:sz w:val="28"/>
          <w:szCs w:val="28"/>
        </w:rPr>
        <w:t xml:space="preserve">  </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lastRenderedPageBreak/>
        <w:t xml:space="preserve">  </w:t>
      </w:r>
      <w:r w:rsidRPr="00291511">
        <w:rPr>
          <w:rFonts w:ascii="Times New Roman" w:hAnsi="Times New Roman" w:cs="Times New Roman"/>
          <w:i/>
          <w:sz w:val="28"/>
          <w:szCs w:val="28"/>
        </w:rPr>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291511">
        <w:rPr>
          <w:rFonts w:ascii="Times New Roman" w:hAnsi="Times New Roman" w:cs="Times New Roman"/>
          <w:sz w:val="28"/>
          <w:szCs w:val="28"/>
        </w:rPr>
        <w:t xml:space="preserve"> </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d"/>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поворот</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tbl>
      <w:tblPr>
        <w:tblStyle w:val="ad"/>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rPr>
          <w:rFonts w:ascii="Times New Roman" w:hAnsi="Times New Roman" w:cs="Times New Roman"/>
          <w:sz w:val="28"/>
          <w:szCs w:val="28"/>
        </w:rPr>
      </w:pP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t xml:space="preserve">  </w:t>
      </w: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w:t>
      </w:r>
      <w:r w:rsidRPr="00291511">
        <w:rPr>
          <w:rFonts w:ascii="Times New Roman" w:hAnsi="Times New Roman" w:cs="Times New Roman"/>
          <w:sz w:val="28"/>
          <w:szCs w:val="28"/>
        </w:rPr>
        <w:lastRenderedPageBreak/>
        <w:t>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t xml:space="preserve">Таблица 1 </w:t>
      </w:r>
      <w:r w:rsidRPr="00291511">
        <w:rPr>
          <w:rFonts w:ascii="Times New Roman" w:hAnsi="Times New Roman" w:cs="Times New Roman"/>
          <w:color w:val="000000"/>
          <w:sz w:val="28"/>
          <w:szCs w:val="28"/>
        </w:rPr>
        <w:t>–</w:t>
      </w:r>
      <w:r w:rsidRPr="00291511">
        <w:rPr>
          <w:rFonts w:ascii="Times New Roman" w:hAnsi="Times New Roman" w:cs="Times New Roman"/>
          <w:sz w:val="28"/>
          <w:szCs w:val="28"/>
        </w:rPr>
        <w:t xml:space="preserve"> </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r>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r>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291511">
      <w:pPr>
        <w:spacing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291511">
      <w:pPr>
        <w:pStyle w:val="ac"/>
        <w:spacing w:after="0" w:line="360" w:lineRule="auto"/>
        <w:jc w:val="center"/>
        <w:rPr>
          <w:i/>
          <w:sz w:val="28"/>
          <w:szCs w:val="28"/>
        </w:rPr>
      </w:pPr>
      <w:r w:rsidRPr="00291511">
        <w:rPr>
          <w:sz w:val="28"/>
          <w:szCs w:val="28"/>
        </w:rPr>
        <w:t xml:space="preserve">  </w:t>
      </w:r>
      <w:r w:rsidRPr="00291511">
        <w:rPr>
          <w:i/>
          <w:sz w:val="28"/>
          <w:szCs w:val="28"/>
        </w:rPr>
        <w:t>Правила оформления списка использованных источников</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291511">
      <w:pPr>
        <w:pStyle w:val="ac"/>
        <w:spacing w:after="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291511" w:rsidP="00291511">
      <w:pPr>
        <w:pStyle w:val="ac"/>
        <w:spacing w:after="0" w:line="360" w:lineRule="auto"/>
        <w:jc w:val="both"/>
        <w:rPr>
          <w:sz w:val="28"/>
          <w:szCs w:val="28"/>
        </w:rPr>
      </w:pPr>
      <w:r w:rsidRPr="00291511">
        <w:rPr>
          <w:sz w:val="28"/>
          <w:szCs w:val="28"/>
        </w:rPr>
        <w:t xml:space="preserve">- [Видеозапись]; - [Мультимедиа]; - [Текст]; - [Электронный ресурс].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При занесении источников в список следует придерживаться установленных правил их библиографического описания.</w:t>
      </w:r>
    </w:p>
    <w:p w:rsidR="00291511" w:rsidRDefault="00291511" w:rsidP="0029151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29151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t>Книга:</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ики. М.: Аспект Пресс, 2004. С.</w:t>
      </w:r>
      <w:r w:rsidRPr="00291511">
        <w:rPr>
          <w:rFonts w:ascii="Times New Roman" w:eastAsia="Times New Roman" w:hAnsi="Times New Roman" w:cs="Times New Roman"/>
          <w:sz w:val="28"/>
          <w:szCs w:val="28"/>
        </w:rPr>
        <w:t>54.</w:t>
      </w:r>
    </w:p>
    <w:p w:rsidR="00291511" w:rsidRDefault="00291511"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91511">
        <w:rPr>
          <w:rFonts w:ascii="Times New Roman" w:eastAsia="Times New Roman" w:hAnsi="Times New Roman" w:cs="Times New Roman"/>
          <w:sz w:val="28"/>
          <w:szCs w:val="28"/>
        </w:rPr>
        <w:t>Прохоров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 П. Введение</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 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rsidR="00291511" w:rsidRDefault="00291511"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информации:материалы Международной науч.-практ. конф. «Журналистика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М., 2012. С. 15–20.</w:t>
      </w:r>
      <w:r>
        <w:rPr>
          <w:rFonts w:ascii="Times New Roman" w:eastAsia="Times New Roman" w:hAnsi="Times New Roman" w:cs="Times New Roman"/>
          <w:sz w:val="28"/>
          <w:szCs w:val="28"/>
        </w:rPr>
        <w:t xml:space="preserve"> </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фи лол.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 «Газеты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стике и литературе. 2014. 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Рецензия</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8. Тарасов Н. [Рецензия] // Новый мир. 1931. No 8. С. 201. Рец.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Публикация в</w:t>
      </w:r>
      <w:r w:rsidR="00ED0864">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газете:</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Номер газетной страницы, на которой расположена статья,</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указывается в том случае, если объем издания составляет более 8</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страниц. При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формлении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библиографического описания в списке исследованных текстов указывается не номер выпуска, а число и месяц. Приняты следующие сокращения названий месяцев: янв., февр., апр., авг., сент., окт., нояб., дек. Март</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май</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июнь</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июль</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не</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сокращаются</w:t>
      </w:r>
      <w:r w:rsidRPr="00E20D7B">
        <w:rPr>
          <w:rFonts w:ascii="Times New Roman" w:eastAsia="Times New Roman" w:hAnsi="Times New Roman" w:cs="Times New Roman"/>
          <w:sz w:val="28"/>
          <w:szCs w:val="28"/>
          <w:lang w:val="en-US"/>
        </w:rPr>
        <w:t xml:space="preserve">.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 xml:space="preserve">9. </w:t>
      </w:r>
      <w:r w:rsidRPr="00291511">
        <w:rPr>
          <w:rFonts w:ascii="Times New Roman" w:eastAsia="Times New Roman" w:hAnsi="Times New Roman" w:cs="Times New Roman"/>
          <w:sz w:val="28"/>
          <w:szCs w:val="28"/>
        </w:rPr>
        <w:t>Пустовалов</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7 марта 2012. С. 8.</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 тексте работы и в списке исследованных материалов можно использовать и цифровое обозначение даты: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07.03.2012. С. 8.</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1" w:history="1">
        <w:r w:rsidR="002A4249">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2" w:history="1">
        <w:r w:rsidR="001E04B0">
          <w:rPr>
            <w:rStyle w:val="ab"/>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публикация не имеет названия, то вместо него в квадратных скобках </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обозначают жанр или тему публикации.</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Беседа, интервью:</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преобладает текст ответов на вопро</w:t>
      </w:r>
      <w:r>
        <w:rPr>
          <w:rFonts w:ascii="Times New Roman" w:eastAsia="Times New Roman" w:hAnsi="Times New Roman" w:cs="Times New Roman"/>
          <w:sz w:val="28"/>
          <w:szCs w:val="28"/>
        </w:rPr>
        <w:t>сы журналиста, описание источни</w:t>
      </w:r>
      <w:r w:rsidRPr="00291511">
        <w:rPr>
          <w:rFonts w:ascii="Times New Roman" w:eastAsia="Times New Roman" w:hAnsi="Times New Roman" w:cs="Times New Roman"/>
          <w:sz w:val="28"/>
          <w:szCs w:val="28"/>
        </w:rPr>
        <w:t>ка составляют под фамилией того, кто отвечал, а фамилию журналиста прив</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дят в сведениях об ответственности (после одной косой черты):</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10. Кобрин К. «Холмс с его беспощадным логическим умом был бы сегодня веганом» / беседовал П. Силаев // Афиша-Воздух. 27 ноября 2015.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3" w:history="1">
        <w:r w:rsidR="002A4249">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vozduh.afisha.ru/books/holms-s-ego-besposhchadnym-logicheskim-umom-byl-by-segodnya-veganom/ (дата обращения: 29.11.2015).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в тексте преобладают комментарии журналиста или интервью оформлено как авторский журналистский материал, то описание оставляют под фам</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лией интервьюера, а фамилию собеседника указывают в </w:t>
      </w:r>
      <w:r>
        <w:rPr>
          <w:rFonts w:ascii="Times New Roman" w:eastAsia="Times New Roman" w:hAnsi="Times New Roman" w:cs="Times New Roman"/>
          <w:sz w:val="28"/>
          <w:szCs w:val="28"/>
        </w:rPr>
        <w:t>ведениях об ответ</w:t>
      </w:r>
      <w:r w:rsidRPr="00291511">
        <w:rPr>
          <w:rFonts w:ascii="Times New Roman" w:eastAsia="Times New Roman" w:hAnsi="Times New Roman" w:cs="Times New Roman"/>
          <w:sz w:val="28"/>
          <w:szCs w:val="28"/>
        </w:rPr>
        <w:t>ственности: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11. Василевецкий А. Бытие и сознание / [Интервью с М.А. Александров</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чем] // Литературная газета. 1995. 27 сент. С. 6.</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 xml:space="preserve">иностудия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ТО «Экран», Гостелерадио, реж.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Интернете состоит в том, чтобы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год подготовки), </w:t>
      </w:r>
      <w:r w:rsidRPr="00291511">
        <w:rPr>
          <w:rFonts w:ascii="Times New Roman" w:eastAsia="Times New Roman" w:hAnsi="Times New Roman" w:cs="Times New Roman"/>
          <w:sz w:val="28"/>
          <w:szCs w:val="28"/>
        </w:rPr>
        <w:lastRenderedPageBreak/>
        <w:t xml:space="preserve">2) место электронной публикации (URL– определитель местонахождения ресурса) и 3) дату обращения.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При копировании в текстовый документ адреса интернет-страницы рекомендуется удалить гиперссылку на нее или отформатировать адрес в соотвествии с общими требованиями (черным шрифтом без подчеркивания).</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2 кн. Репр. 1915 г. М.: Лит. обозрение, 1995 // Фундаментальная электронная библиотека «Русская </w:t>
      </w:r>
    </w:p>
    <w:p w:rsidR="00291511" w:rsidRPr="00385756"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литература и фольклор». </w:t>
      </w:r>
      <w:r w:rsidRPr="00E20D7B">
        <w:rPr>
          <w:rFonts w:ascii="Times New Roman" w:eastAsia="Times New Roman" w:hAnsi="Times New Roman" w:cs="Times New Roman"/>
          <w:sz w:val="28"/>
          <w:szCs w:val="28"/>
          <w:lang w:val="en-US"/>
        </w:rPr>
        <w:t>URL</w:t>
      </w:r>
      <w:r w:rsidRPr="00385756">
        <w:rPr>
          <w:rFonts w:ascii="Times New Roman" w:eastAsia="Times New Roman" w:hAnsi="Times New Roman" w:cs="Times New Roman"/>
          <w:sz w:val="28"/>
          <w:szCs w:val="28"/>
        </w:rPr>
        <w:t xml:space="preserve">: </w:t>
      </w:r>
      <w:hyperlink r:id="rId14" w:history="1">
        <w:r w:rsidR="002A4249">
          <w:rPr>
            <w:rStyle w:val="ab"/>
            <w:rFonts w:ascii="Times New Roman" w:eastAsia="Times New Roman" w:hAnsi="Times New Roman" w:cs="Times New Roman"/>
            <w:sz w:val="28"/>
            <w:szCs w:val="28"/>
          </w:rPr>
          <w:t>http://feb-web.ru/feb/periodic/default.asp?/</w:t>
        </w:r>
      </w:hyperlink>
      <w:r w:rsidRPr="00385756">
        <w:rPr>
          <w:rFonts w:ascii="Times New Roman" w:eastAsia="Times New Roman" w:hAnsi="Times New Roman" w:cs="Times New Roman"/>
          <w:sz w:val="28"/>
          <w:szCs w:val="28"/>
        </w:rPr>
        <w:t xml:space="preserve"> </w:t>
      </w:r>
      <w:r w:rsidRPr="00E20D7B">
        <w:rPr>
          <w:rFonts w:ascii="Times New Roman" w:eastAsia="Times New Roman" w:hAnsi="Times New Roman" w:cs="Times New Roman"/>
          <w:sz w:val="28"/>
          <w:szCs w:val="28"/>
          <w:lang w:val="en-US"/>
        </w:rPr>
        <w:t>feb</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E20D7B">
        <w:rPr>
          <w:rFonts w:ascii="Times New Roman" w:eastAsia="Times New Roman" w:hAnsi="Times New Roman" w:cs="Times New Roman"/>
          <w:sz w:val="28"/>
          <w:szCs w:val="28"/>
          <w:lang w:val="en-US"/>
        </w:rPr>
        <w:t>/periodic/chronics/lb0.html(</w:t>
      </w:r>
      <w:r w:rsidRPr="00291511">
        <w:rPr>
          <w:rFonts w:ascii="Times New Roman" w:eastAsia="Times New Roman" w:hAnsi="Times New Roman" w:cs="Times New Roman"/>
          <w:sz w:val="28"/>
          <w:szCs w:val="28"/>
        </w:rPr>
        <w:t>дата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обращения</w:t>
      </w:r>
      <w:r w:rsidRPr="00E20D7B">
        <w:rPr>
          <w:rFonts w:ascii="Times New Roman" w:eastAsia="Times New Roman" w:hAnsi="Times New Roman" w:cs="Times New Roman"/>
          <w:sz w:val="28"/>
          <w:szCs w:val="28"/>
          <w:lang w:val="en-US"/>
        </w:rPr>
        <w:t>: 05.06.2013).</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No 1. С. 40–51. URL: </w:t>
      </w:r>
      <w:hyperlink r:id="rId15" w:history="1">
        <w:r w:rsidR="002A4249">
          <w:rPr>
            <w:rStyle w:val="ab"/>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электронный формат издания: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 пособие [Электронный ресурс] / сост. Е. Г. Власова, З. С. Антипина. Пермь, 2013. 340 с. URL: </w:t>
      </w:r>
      <w:hyperlink r:id="rId16" w:history="1">
        <w:r w:rsidR="002A4249">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7" w:history="1">
        <w:r w:rsidR="001E04B0">
          <w:rPr>
            <w:rStyle w:val="ab"/>
            <w:rFonts w:ascii="Times New Roman" w:eastAsia="Times New Roman" w:hAnsi="Times New Roman" w:cs="Times New Roman"/>
            <w:sz w:val="28"/>
            <w:szCs w:val="28"/>
          </w:rPr>
          <w:t>www.psu.ru/files/docs/fakultety/fil/Kaf_zhurnalistiki/istoriya_otech_zhurn.pdf</w:t>
        </w:r>
      </w:hyperlink>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Телевизионные и радиопередачи:</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В случае если телевизионные или радиопередачи являются материалом и</w:t>
      </w:r>
      <w:r>
        <w:rPr>
          <w:rFonts w:ascii="Times New Roman" w:eastAsia="Times New Roman" w:hAnsi="Times New Roman" w:cs="Times New Roman"/>
          <w:sz w:val="28"/>
          <w:szCs w:val="28"/>
        </w:rPr>
        <w:t>с</w:t>
      </w:r>
      <w:r w:rsidRPr="00291511">
        <w:rPr>
          <w:rFonts w:ascii="Times New Roman" w:eastAsia="Times New Roman" w:hAnsi="Times New Roman" w:cs="Times New Roman"/>
          <w:sz w:val="28"/>
          <w:szCs w:val="28"/>
        </w:rPr>
        <w:t>следования, необходимо описать их в основном тексте работы, а в разделе «Материалы исследования» оформить как пронумерованный список передач, теле</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или радиоканалов. При необходимости поставить ссылку на современный журналистский материал, который, как правило, размещен в интернете, это делается так:</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16. Правила денег. 22.10.2015 // Телекомпания «Vetta» [официальный сайт]. URL: </w:t>
      </w:r>
      <w:hyperlink r:id="rId18" w:history="1">
        <w:r w:rsidR="002A4249">
          <w:rPr>
            <w:rStyle w:val="ab"/>
            <w:rFonts w:ascii="Times New Roman" w:eastAsia="Times New Roman" w:hAnsi="Times New Roman" w:cs="Times New Roman"/>
            <w:sz w:val="28"/>
            <w:szCs w:val="28"/>
          </w:rPr>
          <w:t>http://vetta.tv/news/economics/38194</w:t>
        </w:r>
      </w:hyperlink>
      <w:r w:rsidRPr="00291511">
        <w:rPr>
          <w:rFonts w:ascii="Times New Roman" w:eastAsia="Times New Roman" w:hAnsi="Times New Roman" w:cs="Times New Roman"/>
          <w:sz w:val="28"/>
          <w:szCs w:val="28"/>
        </w:rPr>
        <w:t xml:space="preserve"> (дата обращения: 01.11.15).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17. Илья Кормильцев: позабытый при жизни [Лекция А. Кушнира]. 28.10.2015 // Радиостанция «Серебряный дождь» [официальный сайт]. </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E20D7B">
        <w:rPr>
          <w:rFonts w:ascii="Times New Roman" w:eastAsia="Times New Roman" w:hAnsi="Times New Roman" w:cs="Times New Roman"/>
          <w:sz w:val="28"/>
          <w:szCs w:val="28"/>
          <w:lang w:val="en-US"/>
        </w:rPr>
        <w:t xml:space="preserve">URL: </w:t>
      </w:r>
      <w:hyperlink r:id="rId19" w:history="1">
        <w:r w:rsidR="002A4249">
          <w:rPr>
            <w:rStyle w:val="ab"/>
            <w:rFonts w:ascii="Times New Roman" w:eastAsia="Times New Roman" w:hAnsi="Times New Roman" w:cs="Times New Roman"/>
            <w:sz w:val="28"/>
            <w:szCs w:val="28"/>
            <w:lang w:val="en-US"/>
          </w:rPr>
          <w:t>http://</w:t>
        </w:r>
      </w:hyperlink>
      <w:r w:rsidRPr="00E20D7B">
        <w:rPr>
          <w:rFonts w:ascii="Times New Roman" w:eastAsia="Times New Roman" w:hAnsi="Times New Roman" w:cs="Times New Roman"/>
          <w:sz w:val="28"/>
          <w:szCs w:val="28"/>
          <w:lang w:val="en-US"/>
        </w:rPr>
        <w:t xml:space="preserve"> silver.ru/programms/chto_to_khoroshee/editions-of-the-program/materials-IlyaKormiltsevpozabytyyprizhizni/ (</w:t>
      </w:r>
      <w:r w:rsidRPr="00291511">
        <w:rPr>
          <w:rFonts w:ascii="Times New Roman" w:eastAsia="Times New Roman" w:hAnsi="Times New Roman" w:cs="Times New Roman"/>
          <w:sz w:val="28"/>
          <w:szCs w:val="28"/>
        </w:rPr>
        <w:t>дата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обращения</w:t>
      </w:r>
      <w:r w:rsidRPr="00E20D7B">
        <w:rPr>
          <w:rFonts w:ascii="Times New Roman" w:eastAsia="Times New Roman" w:hAnsi="Times New Roman" w:cs="Times New Roman"/>
          <w:sz w:val="28"/>
          <w:szCs w:val="28"/>
          <w:lang w:val="en-US"/>
        </w:rPr>
        <w:t>: 01.11.2015).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При ссылке на интернет-СМИ (не имеющее печатной версии)указываются: фамилия и инициалы автора (если есть), название, разделительный знак «//», название журнала или сборника, год выхода и номер, потом точный адрес стр аницы в Интернете и дата обращения.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18. Абрамова К. Журналистика? Нужна. Но другая / [Интервью с Иваном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Засурским (МГУ)] // Пять углов. 13 нояб. 2015. URL:</w:t>
      </w:r>
      <w:hyperlink r:id="rId20" w:history="1">
        <w:r w:rsidR="002A4249">
          <w:rPr>
            <w:rStyle w:val="ab"/>
            <w:rFonts w:ascii="Times New Roman" w:eastAsia="Times New Roman" w:hAnsi="Times New Roman" w:cs="Times New Roman"/>
            <w:sz w:val="28"/>
            <w:szCs w:val="28"/>
          </w:rPr>
          <w:t>http://journ.5uglov.ru/kontekst/zhurnalistika_nuzhna_no_drugaya/</w:t>
        </w:r>
      </w:hyperlink>
      <w:r w:rsidRPr="00291511">
        <w:rPr>
          <w:rFonts w:ascii="Times New Roman" w:eastAsia="Times New Roman" w:hAnsi="Times New Roman" w:cs="Times New Roman"/>
          <w:sz w:val="28"/>
          <w:szCs w:val="28"/>
        </w:rPr>
        <w:t xml:space="preserve"> (дата обращения: 29.11.2015).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характеристики ресурса допускается после его названия дать уточнение в квадратных скобках:</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19. Костина Н. Что самое модное в этом сезоне? Интеллект // Текст [информационное агентство]. 23.10.2015. URL: </w:t>
      </w:r>
      <w:hyperlink r:id="rId21" w:history="1">
        <w:r w:rsidR="002A4249">
          <w:rPr>
            <w:rStyle w:val="ab"/>
            <w:rFonts w:ascii="Times New Roman" w:eastAsia="Times New Roman" w:hAnsi="Times New Roman" w:cs="Times New Roman"/>
            <w:sz w:val="28"/>
            <w:szCs w:val="28"/>
          </w:rPr>
          <w:t>http://www.chitaitext.ru/novosti/strannye-kapelki-mollyuski-i-spor-ob-endorfine-stali-chastyu-modnoy-tusovki-v-permi/</w:t>
        </w:r>
      </w:hyperlink>
      <w:r w:rsidRPr="00291511">
        <w:rPr>
          <w:rFonts w:ascii="Times New Roman" w:eastAsia="Times New Roman" w:hAnsi="Times New Roman" w:cs="Times New Roman"/>
          <w:sz w:val="28"/>
          <w:szCs w:val="28"/>
        </w:rPr>
        <w:t xml:space="preserve"> (дата </w:t>
      </w:r>
      <w:r>
        <w:rPr>
          <w:rFonts w:ascii="Times New Roman" w:eastAsia="Times New Roman" w:hAnsi="Times New Roman" w:cs="Times New Roman"/>
          <w:sz w:val="28"/>
          <w:szCs w:val="28"/>
        </w:rPr>
        <w:t>обра</w:t>
      </w:r>
      <w:r w:rsidRPr="00291511">
        <w:rPr>
          <w:rFonts w:ascii="Times New Roman" w:eastAsia="Times New Roman" w:hAnsi="Times New Roman" w:cs="Times New Roman"/>
          <w:sz w:val="28"/>
          <w:szCs w:val="28"/>
        </w:rPr>
        <w:t xml:space="preserve">щения: 25.10.2015). </w:t>
      </w:r>
    </w:p>
    <w:p w:rsidR="008D6675" w:rsidRPr="00291511" w:rsidRDefault="008D6675"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Документы и объявления на официальных сайтах организаций:</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0</w:t>
      </w:r>
      <w:r w:rsidRPr="00291511">
        <w:rPr>
          <w:rFonts w:ascii="Times New Roman" w:eastAsia="Times New Roman" w:hAnsi="Times New Roman" w:cs="Times New Roman"/>
          <w:sz w:val="28"/>
          <w:szCs w:val="28"/>
        </w:rPr>
        <w:t>. Политика ОАО «Уралкалий» в области корпоративной социальной о</w:t>
      </w:r>
      <w:r>
        <w:rPr>
          <w:rFonts w:ascii="Times New Roman" w:eastAsia="Times New Roman" w:hAnsi="Times New Roman" w:cs="Times New Roman"/>
          <w:sz w:val="28"/>
          <w:szCs w:val="28"/>
        </w:rPr>
        <w:t>т</w:t>
      </w:r>
      <w:r w:rsidRPr="00291511">
        <w:rPr>
          <w:rFonts w:ascii="Times New Roman" w:eastAsia="Times New Roman" w:hAnsi="Times New Roman" w:cs="Times New Roman"/>
          <w:sz w:val="28"/>
          <w:szCs w:val="28"/>
        </w:rPr>
        <w:t>ветственности//Уралкалий [официальный</w:t>
      </w:r>
      <w:r w:rsidR="00620EAD">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сайт].URL: </w:t>
      </w:r>
      <w:hyperlink r:id="rId22" w:history="1">
        <w:r w:rsidR="002A4249">
          <w:rPr>
            <w:rStyle w:val="ab"/>
            <w:rFonts w:ascii="Times New Roman" w:eastAsia="Times New Roman" w:hAnsi="Times New Roman" w:cs="Times New Roman"/>
            <w:sz w:val="28"/>
            <w:szCs w:val="28"/>
          </w:rPr>
          <w:t>http://www.uralkali.com/ru/sustainability/</w:t>
        </w:r>
      </w:hyperlink>
      <w:r w:rsidRPr="00291511">
        <w:rPr>
          <w:rFonts w:ascii="Times New Roman" w:eastAsia="Times New Roman" w:hAnsi="Times New Roman" w:cs="Times New Roman"/>
          <w:sz w:val="28"/>
          <w:szCs w:val="28"/>
        </w:rPr>
        <w:t xml:space="preserve"> news_hot_topics/item23227/ #fan-cy_safety (датаобращения: 25.10.2015). </w:t>
      </w:r>
    </w:p>
    <w:p w:rsidR="004F1D17" w:rsidRPr="00291511" w:rsidRDefault="004F1D17"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Журналистские телевизионные и радиопередачи, размещенные в интернете, должны иметь следующие описание: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291511">
        <w:rPr>
          <w:rFonts w:ascii="Times New Roman" w:eastAsia="Times New Roman" w:hAnsi="Times New Roman" w:cs="Times New Roman"/>
          <w:sz w:val="28"/>
          <w:szCs w:val="28"/>
        </w:rPr>
        <w:t xml:space="preserve">. Лобби-холл. Галина Смагина [Интервью]. 21.06.2012 // Телекомпания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«Vetta» [официальный сайт]. URL: </w:t>
      </w:r>
      <w:hyperlink r:id="rId23" w:history="1">
        <w:r w:rsidR="002A4249">
          <w:rPr>
            <w:rStyle w:val="ab"/>
            <w:rFonts w:ascii="Times New Roman" w:eastAsia="Times New Roman" w:hAnsi="Times New Roman" w:cs="Times New Roman"/>
            <w:sz w:val="28"/>
            <w:szCs w:val="28"/>
          </w:rPr>
          <w:t>http://vetta.tv/telecasts/lobby-hall/1599</w:t>
        </w:r>
      </w:hyperlink>
      <w:r w:rsidRPr="00291511">
        <w:rPr>
          <w:rFonts w:ascii="Times New Roman" w:eastAsia="Times New Roman" w:hAnsi="Times New Roman" w:cs="Times New Roman"/>
          <w:sz w:val="28"/>
          <w:szCs w:val="28"/>
        </w:rPr>
        <w:t xml:space="preserve"> (дата обращения: 09.06.15).</w:t>
      </w:r>
    </w:p>
    <w:p w:rsidR="00291511" w:rsidRDefault="00291511" w:rsidP="00291511">
      <w:pPr>
        <w:spacing w:after="0" w:line="240" w:lineRule="auto"/>
        <w:rPr>
          <w:rFonts w:ascii="Times New Roman" w:eastAsia="Times New Roman" w:hAnsi="Times New Roman" w:cs="Times New Roman"/>
          <w:sz w:val="28"/>
          <w:szCs w:val="28"/>
        </w:rPr>
      </w:pPr>
    </w:p>
    <w:p w:rsidR="00291511" w:rsidRPr="00291511" w:rsidRDefault="00291511" w:rsidP="00E20D7B">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Оформление материалов социальных сетей:</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291511">
        <w:rPr>
          <w:rFonts w:ascii="Times New Roman" w:eastAsia="Times New Roman" w:hAnsi="Times New Roman" w:cs="Times New Roman"/>
          <w:sz w:val="28"/>
          <w:szCs w:val="28"/>
        </w:rPr>
        <w:t xml:space="preserve">. BuzzFeed Russia [официальная страница]. URL: </w:t>
      </w:r>
      <w:hyperlink r:id="rId24" w:history="1">
        <w:r w:rsidR="002A4249">
          <w:rPr>
            <w:rStyle w:val="ab"/>
            <w:rFonts w:ascii="Times New Roman" w:eastAsia="Times New Roman" w:hAnsi="Times New Roman" w:cs="Times New Roman"/>
            <w:sz w:val="28"/>
            <w:szCs w:val="28"/>
          </w:rPr>
          <w:t>https://twitter.com/BuzzFeedRU</w:t>
        </w:r>
      </w:hyperlink>
      <w:r w:rsidRPr="00291511">
        <w:rPr>
          <w:rFonts w:ascii="Times New Roman" w:eastAsia="Times New Roman" w:hAnsi="Times New Roman" w:cs="Times New Roman"/>
          <w:sz w:val="28"/>
          <w:szCs w:val="28"/>
        </w:rPr>
        <w:t xml:space="preserve"> (дата обращения: 25.10.2015). </w:t>
      </w:r>
    </w:p>
    <w:p w:rsidR="00291511" w:rsidRPr="00242A5E"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291511">
        <w:rPr>
          <w:rFonts w:ascii="Times New Roman" w:eastAsia="Times New Roman" w:hAnsi="Times New Roman" w:cs="Times New Roman"/>
          <w:sz w:val="28"/>
          <w:szCs w:val="28"/>
        </w:rPr>
        <w:t xml:space="preserve">. Игорь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Лобанов [персональная страница]. </w:t>
      </w:r>
      <w:r w:rsidRPr="00E20D7B">
        <w:rPr>
          <w:rFonts w:ascii="Times New Roman" w:eastAsia="Times New Roman" w:hAnsi="Times New Roman" w:cs="Times New Roman"/>
          <w:sz w:val="28"/>
          <w:szCs w:val="28"/>
          <w:lang w:val="en-US"/>
        </w:rPr>
        <w:t>URL</w:t>
      </w:r>
      <w:r w:rsidRPr="00242A5E">
        <w:rPr>
          <w:rFonts w:ascii="Times New Roman" w:eastAsia="Times New Roman" w:hAnsi="Times New Roman" w:cs="Times New Roman"/>
          <w:sz w:val="28"/>
          <w:szCs w:val="28"/>
        </w:rPr>
        <w:t xml:space="preserve">: </w:t>
      </w:r>
      <w:hyperlink r:id="rId25" w:history="1">
        <w:r w:rsidR="002A4249">
          <w:rPr>
            <w:rStyle w:val="ab"/>
            <w:rFonts w:ascii="Times New Roman" w:eastAsia="Times New Roman" w:hAnsi="Times New Roman" w:cs="Times New Roman"/>
            <w:sz w:val="28"/>
            <w:szCs w:val="28"/>
          </w:rPr>
          <w:t>https://</w:t>
        </w:r>
      </w:hyperlink>
      <w:r w:rsidRPr="00242A5E">
        <w:rPr>
          <w:rFonts w:ascii="Times New Roman" w:eastAsia="Times New Roman" w:hAnsi="Times New Roman" w:cs="Times New Roman"/>
          <w:sz w:val="28"/>
          <w:szCs w:val="28"/>
        </w:rPr>
        <w:t xml:space="preserve"> </w:t>
      </w:r>
      <w:hyperlink r:id="rId26" w:history="1">
        <w:r w:rsidR="001E04B0">
          <w:rPr>
            <w:rStyle w:val="ab"/>
            <w:rFonts w:ascii="Times New Roman" w:eastAsia="Times New Roman" w:hAnsi="Times New Roman" w:cs="Times New Roman"/>
            <w:sz w:val="28"/>
            <w:szCs w:val="28"/>
          </w:rPr>
          <w:t>www.facebook.</w:t>
        </w:r>
      </w:hyperlink>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com</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profile</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php</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id</w:t>
      </w:r>
      <w:r w:rsidRPr="00291511">
        <w:rPr>
          <w:rFonts w:ascii="Times New Roman" w:eastAsia="Times New Roman" w:hAnsi="Times New Roman" w:cs="Times New Roman"/>
          <w:sz w:val="28"/>
          <w:szCs w:val="28"/>
        </w:rPr>
        <w:t>=100000974391467 (дата обращения: 25.10.2015).</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sidR="00E20D7B">
        <w:rPr>
          <w:rFonts w:ascii="Times New Roman" w:eastAsia="Times New Roman" w:hAnsi="Times New Roman" w:cs="Times New Roman"/>
          <w:sz w:val="28"/>
          <w:szCs w:val="28"/>
        </w:rPr>
        <w:t>4</w:t>
      </w:r>
      <w:r w:rsidRPr="00291511">
        <w:rPr>
          <w:rFonts w:ascii="Times New Roman" w:eastAsia="Times New Roman" w:hAnsi="Times New Roman" w:cs="Times New Roman"/>
          <w:sz w:val="28"/>
          <w:szCs w:val="28"/>
        </w:rPr>
        <w:t xml:space="preserve">. Локальный дискурс и конструирование образа территории. </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Всероссийская научная конференция 17-18 ок тября 2014 г., ПГНИУ (Пермь).</w:t>
      </w:r>
      <w:r w:rsidR="00E20D7B">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1 день. URL: </w:t>
      </w:r>
      <w:hyperlink r:id="rId27" w:history="1">
        <w:r w:rsidR="002A4249">
          <w:rPr>
            <w:rStyle w:val="ab"/>
            <w:rFonts w:ascii="Times New Roman" w:eastAsia="Times New Roman" w:hAnsi="Times New Roman" w:cs="Times New Roman"/>
            <w:sz w:val="28"/>
            <w:szCs w:val="28"/>
          </w:rPr>
          <w:t>http://www.youtube.com/watch?v=tPl85A09pyo</w:t>
        </w:r>
      </w:hyperlink>
      <w:r w:rsidRPr="00291511">
        <w:rPr>
          <w:rFonts w:ascii="Times New Roman" w:eastAsia="Times New Roman" w:hAnsi="Times New Roman" w:cs="Times New Roman"/>
          <w:sz w:val="28"/>
          <w:szCs w:val="28"/>
        </w:rPr>
        <w:t xml:space="preserve"> (дата</w:t>
      </w:r>
    </w:p>
    <w:p w:rsidR="008D6675"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обращения: 25.10.2015).</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jc w:val="both"/>
        <w:rPr>
          <w:rFonts w:ascii="Times New Roman" w:eastAsia="Times New Roman" w:hAnsi="Times New Roman" w:cs="Times New Roman"/>
          <w:sz w:val="28"/>
          <w:szCs w:val="28"/>
        </w:rPr>
      </w:pP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 </w:t>
      </w:r>
      <w:r w:rsidRPr="008D6675">
        <w:rPr>
          <w:rFonts w:ascii="Times New Roman" w:eastAsia="Times New Roman" w:hAnsi="Times New Roman" w:cs="Times New Roman"/>
          <w:sz w:val="28"/>
          <w:szCs w:val="28"/>
          <w:u w:val="single"/>
        </w:rPr>
        <w:t xml:space="preserve">AntiPlagiat.ru.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возвращает курсовую работу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Первое представление курсовой работы на кафедру —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Срок проверки курсовой работы  - 10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jc w:val="both"/>
        <w:rPr>
          <w:rFonts w:ascii="Times New Roman" w:eastAsia="Times New Roman" w:hAnsi="Times New Roman" w:cs="Times New Roman"/>
          <w:sz w:val="28"/>
          <w:szCs w:val="28"/>
        </w:rPr>
      </w:pP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основных понятий, категорий и инструментов, основных особенностей ведущих школ и направлений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w:t>
      </w:r>
      <w:r w:rsidRPr="008D6675">
        <w:rPr>
          <w:rFonts w:ascii="Times New Roman" w:eastAsia="Times New Roman" w:hAnsi="Times New Roman" w:cs="Times New Roman"/>
          <w:sz w:val="28"/>
          <w:szCs w:val="28"/>
        </w:rPr>
        <w:lastRenderedPageBreak/>
        <w:t xml:space="preserve">представляющие для кафедры интереса, списываются по акту. Лучшие 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385756" w:rsidRPr="00385756" w:rsidRDefault="00385756" w:rsidP="00385756">
      <w:pPr>
        <w:jc w:val="center"/>
        <w:rPr>
          <w:rFonts w:ascii="Times New Roman" w:eastAsia="MS Mincho" w:hAnsi="Times New Roman" w:cs="Times New Roman"/>
          <w:bCs/>
          <w:sz w:val="28"/>
          <w:szCs w:val="24"/>
        </w:rPr>
      </w:pPr>
      <w:r w:rsidRPr="00385756">
        <w:rPr>
          <w:rFonts w:ascii="Times New Roman" w:hAnsi="Times New Roman" w:cs="Times New Roman"/>
          <w:b/>
          <w:bCs/>
          <w:i/>
          <w:sz w:val="28"/>
          <w:szCs w:val="24"/>
        </w:rPr>
        <w:t>Основная:</w:t>
      </w:r>
    </w:p>
    <w:p w:rsidR="00385756" w:rsidRPr="00ED0864" w:rsidRDefault="00ED0864" w:rsidP="00385756">
      <w:pPr>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ED0864">
        <w:rPr>
          <w:rFonts w:ascii="Times New Roman" w:hAnsi="Times New Roman" w:cs="Times New Roman"/>
          <w:i/>
          <w:iCs/>
          <w:color w:val="000000"/>
          <w:sz w:val="24"/>
          <w:szCs w:val="24"/>
        </w:rPr>
        <w:t>Страшнов, С. Л. </w:t>
      </w:r>
      <w:r w:rsidRPr="00ED0864">
        <w:rPr>
          <w:rFonts w:ascii="Times New Roman" w:hAnsi="Times New Roman" w:cs="Times New Roman"/>
          <w:color w:val="000000"/>
          <w:sz w:val="24"/>
          <w:szCs w:val="24"/>
        </w:rPr>
        <w:t> Система СМИ: просветительство и журналистика : учебное пособие для вузов / С. Л. Страшнов. — Москва : Издательство Юрайт, 2020. — 173 с. — (Высшее образование). — ISBN 978-5-534-12557-3. — Текст : электронный // ЭБС Юрайт [сайт]. — URL: </w:t>
      </w:r>
      <w:hyperlink r:id="rId28" w:history="1">
        <w:r w:rsidR="002A4249">
          <w:rPr>
            <w:rStyle w:val="ab"/>
            <w:rFonts w:ascii="Times New Roman" w:hAnsi="Times New Roman" w:cs="Times New Roman"/>
            <w:sz w:val="24"/>
            <w:szCs w:val="24"/>
          </w:rPr>
          <w:t>https://urait.ru/bcode/447806 </w:t>
        </w:r>
      </w:hyperlink>
      <w:r w:rsidRPr="00ED0864">
        <w:rPr>
          <w:rFonts w:ascii="Times New Roman" w:hAnsi="Times New Roman" w:cs="Times New Roman"/>
          <w:color w:val="000000"/>
          <w:sz w:val="24"/>
          <w:szCs w:val="24"/>
        </w:rPr>
        <w:t> </w:t>
      </w:r>
    </w:p>
    <w:p w:rsidR="00385756" w:rsidRPr="00ED0864" w:rsidRDefault="00ED0864" w:rsidP="00385756">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ED0864">
        <w:rPr>
          <w:rFonts w:ascii="Times New Roman" w:hAnsi="Times New Roman" w:cs="Times New Roman"/>
          <w:i/>
          <w:iCs/>
          <w:color w:val="000000"/>
          <w:sz w:val="24"/>
          <w:szCs w:val="24"/>
        </w:rPr>
        <w:t>Иваницкий, В. Л. </w:t>
      </w:r>
      <w:r w:rsidRPr="00ED0864">
        <w:rPr>
          <w:rFonts w:ascii="Times New Roman" w:hAnsi="Times New Roman" w:cs="Times New Roman"/>
          <w:color w:val="000000"/>
          <w:sz w:val="24"/>
          <w:szCs w:val="24"/>
        </w:rPr>
        <w:t> Основы бизнес-моделирования СМИ : учебное пособие для вузов / В. Л. Иваницкий. — 3-е изд., испр. и доп. — Москва : Издательство Юрайт, 2020. — 239 с. — (Высшее образование). — ISBN 978-5-534-08351-4. — Текст : электронный // ЭБС Юрайт [сайт]. — URL: </w:t>
      </w:r>
      <w:hyperlink r:id="rId29" w:history="1">
        <w:r w:rsidR="002A4249">
          <w:rPr>
            <w:rStyle w:val="ab"/>
            <w:rFonts w:ascii="Times New Roman" w:hAnsi="Times New Roman" w:cs="Times New Roman"/>
            <w:sz w:val="24"/>
            <w:szCs w:val="24"/>
          </w:rPr>
          <w:t>https://urait.ru/bcode/451640 </w:t>
        </w:r>
      </w:hyperlink>
      <w:r w:rsidRPr="00ED0864">
        <w:rPr>
          <w:rFonts w:ascii="Times New Roman" w:hAnsi="Times New Roman" w:cs="Times New Roman"/>
          <w:color w:val="000000"/>
          <w:sz w:val="24"/>
          <w:szCs w:val="24"/>
        </w:rPr>
        <w:t> </w:t>
      </w:r>
    </w:p>
    <w:p w:rsidR="00ED0864" w:rsidRPr="00ED0864" w:rsidRDefault="00ED0864" w:rsidP="00385756">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ED0864">
        <w:rPr>
          <w:rFonts w:ascii="Times New Roman" w:hAnsi="Times New Roman" w:cs="Times New Roman"/>
          <w:i/>
          <w:iCs/>
          <w:color w:val="000000"/>
          <w:sz w:val="24"/>
          <w:szCs w:val="24"/>
          <w:shd w:val="clear" w:color="auto" w:fill="FFFFFF"/>
        </w:rPr>
        <w:t>Дзялошинский, И. М. </w:t>
      </w:r>
      <w:r w:rsidRPr="00ED0864">
        <w:rPr>
          <w:rFonts w:ascii="Times New Roman" w:hAnsi="Times New Roman" w:cs="Times New Roman"/>
          <w:color w:val="000000"/>
          <w:sz w:val="24"/>
          <w:szCs w:val="24"/>
          <w:shd w:val="clear" w:color="auto" w:fill="FFFFFF"/>
        </w:rPr>
        <w:t> Современный медиатекст. Особенности создания и функционирования : учебник для вузов / И. М. Дзялошинский, М. А. Пильгун. — 2-е изд., испр. и доп. — Москва : Издательство Юрайт, 2020. — 345 с. — (Высшее образование). — ISBN 978-5-534-11621-2. — Текст : электронный // ЭБС Юрайт [сайт]. — URL: </w:t>
      </w:r>
      <w:hyperlink r:id="rId30" w:history="1">
        <w:r w:rsidR="002A4249">
          <w:rPr>
            <w:rStyle w:val="ab"/>
            <w:rFonts w:ascii="Times New Roman" w:hAnsi="Times New Roman" w:cs="Times New Roman"/>
            <w:sz w:val="24"/>
            <w:szCs w:val="24"/>
            <w:shd w:val="clear" w:color="auto" w:fill="FFFFFF"/>
          </w:rPr>
          <w:t>https://urait.ru/bcode/456679</w:t>
        </w:r>
      </w:hyperlink>
    </w:p>
    <w:p w:rsidR="00ED0864" w:rsidRPr="00ED0864" w:rsidRDefault="00ED0864" w:rsidP="00385756">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ED0864">
        <w:rPr>
          <w:rFonts w:ascii="Times New Roman" w:hAnsi="Times New Roman" w:cs="Times New Roman"/>
          <w:i/>
          <w:iCs/>
          <w:color w:val="000000"/>
          <w:sz w:val="24"/>
          <w:szCs w:val="24"/>
          <w:shd w:val="clear" w:color="auto" w:fill="FFFFFF"/>
        </w:rPr>
        <w:t>Познин, В. Ф. </w:t>
      </w:r>
      <w:r w:rsidRPr="00ED0864">
        <w:rPr>
          <w:rFonts w:ascii="Times New Roman" w:hAnsi="Times New Roman" w:cs="Times New Roman"/>
          <w:color w:val="000000"/>
          <w:sz w:val="24"/>
          <w:szCs w:val="24"/>
          <w:shd w:val="clear" w:color="auto" w:fill="FFFFFF"/>
        </w:rPr>
        <w:t> Техника и технология СМИ. Радио- и тележурналистика : учебник и практикум для вузов / В. Ф. Познин. — Москва : Издательство Юрайт, 2020. — 362 с. — (Высшее образование). — ISBN 978-5-534-00656-8. — Текст : электронный // ЭБС Юрайт [сайт]. — URL: </w:t>
      </w:r>
      <w:hyperlink r:id="rId31" w:history="1">
        <w:r w:rsidR="002A4249">
          <w:rPr>
            <w:rStyle w:val="ab"/>
            <w:rFonts w:ascii="Times New Roman" w:hAnsi="Times New Roman" w:cs="Times New Roman"/>
            <w:sz w:val="24"/>
            <w:szCs w:val="24"/>
            <w:shd w:val="clear" w:color="auto" w:fill="FFFFFF"/>
          </w:rPr>
          <w:t>https://urait.ru/bcode/449561</w:t>
        </w:r>
      </w:hyperlink>
    </w:p>
    <w:p w:rsidR="00385756" w:rsidRPr="00ED0864" w:rsidRDefault="00385756" w:rsidP="00385756">
      <w:pPr>
        <w:ind w:left="360"/>
        <w:jc w:val="center"/>
        <w:rPr>
          <w:rFonts w:ascii="Times New Roman" w:hAnsi="Times New Roman" w:cs="Times New Roman"/>
          <w:b/>
          <w:i/>
          <w:sz w:val="24"/>
          <w:szCs w:val="24"/>
        </w:rPr>
      </w:pPr>
      <w:r w:rsidRPr="00ED0864">
        <w:rPr>
          <w:rFonts w:ascii="Times New Roman" w:hAnsi="Times New Roman" w:cs="Times New Roman"/>
          <w:b/>
          <w:i/>
          <w:sz w:val="24"/>
          <w:szCs w:val="24"/>
        </w:rPr>
        <w:t>Дополнительная</w:t>
      </w:r>
    </w:p>
    <w:p w:rsidR="00385756"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Музыкант, В. Л. </w:t>
      </w:r>
      <w:r w:rsidRPr="00ED0864">
        <w:rPr>
          <w:rFonts w:ascii="Times New Roman" w:hAnsi="Times New Roman" w:cs="Times New Roman"/>
          <w:color w:val="000000"/>
          <w:sz w:val="24"/>
          <w:szCs w:val="24"/>
          <w:shd w:val="clear" w:color="auto" w:fill="FFFFFF"/>
        </w:rPr>
        <w:t> Основы интегрированных коммуникаций: теория и современные практики в 2 ч. Часть 2. SMM, рынок M&amp;A : учебник и практикум для вузов / В. Л. Музыкант. — Москва : Издательство Юрайт, 2020. — 384 с. — (Высшее образование). — ISBN 978-5-9916-7095-1. — Текст : электронный // ЭБС Юрайт [сайт]. — URL: </w:t>
      </w:r>
      <w:hyperlink r:id="rId32" w:history="1">
        <w:r w:rsidR="002A4249">
          <w:rPr>
            <w:rStyle w:val="ab"/>
            <w:rFonts w:ascii="Times New Roman" w:hAnsi="Times New Roman" w:cs="Times New Roman"/>
            <w:sz w:val="24"/>
            <w:szCs w:val="24"/>
            <w:shd w:val="clear" w:color="auto" w:fill="FFFFFF"/>
          </w:rPr>
          <w:t>https://urait.ru/bcode/451517 .</w:t>
        </w:r>
      </w:hyperlink>
      <w:r w:rsidRPr="00ED0864">
        <w:rPr>
          <w:rFonts w:ascii="Times New Roman" w:hAnsi="Times New Roman" w:cs="Times New Roman"/>
          <w:color w:val="000000"/>
          <w:sz w:val="24"/>
          <w:szCs w:val="24"/>
          <w:shd w:val="clear" w:color="auto" w:fill="FFFFFF"/>
        </w:rPr>
        <w:t> </w:t>
      </w:r>
      <w:r w:rsidR="00385756" w:rsidRPr="00ED0864">
        <w:rPr>
          <w:rFonts w:ascii="Times New Roman" w:hAnsi="Times New Roman" w:cs="Times New Roman"/>
          <w:iCs/>
          <w:sz w:val="24"/>
          <w:szCs w:val="24"/>
        </w:rPr>
        <w:t>.</w:t>
      </w:r>
    </w:p>
    <w:p w:rsidR="00385756"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Ульбашев, А. Х. </w:t>
      </w:r>
      <w:r w:rsidRPr="00ED0864">
        <w:rPr>
          <w:rFonts w:ascii="Times New Roman" w:hAnsi="Times New Roman" w:cs="Times New Roman"/>
          <w:color w:val="000000"/>
          <w:sz w:val="24"/>
          <w:szCs w:val="24"/>
          <w:shd w:val="clear" w:color="auto" w:fill="FFFFFF"/>
        </w:rPr>
        <w:t> Правовые основы журналистики. Общий курс медиарегулирования : учебник для вузов / А. Х. Ульбашев. — 2-е изд., испр. и доп. — Москва : Издательство Юрайт, 2020. — 189 с. — (Высшее образование). — ISBN 978-5-534-10581-0. — Текст : электронный // ЭБС Юрайт [сайт]. — URL: </w:t>
      </w:r>
      <w:hyperlink r:id="rId33" w:history="1">
        <w:r w:rsidR="002A4249">
          <w:rPr>
            <w:rStyle w:val="ab"/>
            <w:rFonts w:ascii="Times New Roman" w:hAnsi="Times New Roman" w:cs="Times New Roman"/>
            <w:sz w:val="24"/>
            <w:szCs w:val="24"/>
            <w:shd w:val="clear" w:color="auto" w:fill="FFFFFF"/>
          </w:rPr>
          <w:t>https://urait.ru/bcode/456561..</w:t>
        </w:r>
      </w:hyperlink>
      <w:r w:rsidR="00385756" w:rsidRPr="00ED0864">
        <w:rPr>
          <w:rFonts w:ascii="Times New Roman" w:hAnsi="Times New Roman" w:cs="Times New Roman"/>
          <w:sz w:val="24"/>
          <w:szCs w:val="24"/>
        </w:rPr>
        <w:t>.</w:t>
      </w:r>
    </w:p>
    <w:p w:rsidR="00ED0864"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Чепкина, Э. В. </w:t>
      </w:r>
      <w:r w:rsidRPr="00ED0864">
        <w:rPr>
          <w:rFonts w:ascii="Times New Roman" w:hAnsi="Times New Roman" w:cs="Times New Roman"/>
          <w:color w:val="000000"/>
          <w:sz w:val="24"/>
          <w:szCs w:val="24"/>
          <w:shd w:val="clear" w:color="auto" w:fill="FFFFFF"/>
        </w:rPr>
        <w:t> Социальная журналистика. Проблемы толерантности в СМИ : учебное пособие для вузов / Э. В. Чепкина. — Москва : Издательство Юрайт, 2020. — 115 с. — (Высшее образование). — ISBN 978-5-534-09946-1. — Текст : электронный // ЭБС Юрайт [сайт]. — URL: </w:t>
      </w:r>
      <w:hyperlink r:id="rId34" w:history="1">
        <w:r w:rsidR="002A4249">
          <w:rPr>
            <w:rStyle w:val="ab"/>
            <w:rFonts w:ascii="Times New Roman" w:hAnsi="Times New Roman" w:cs="Times New Roman"/>
            <w:sz w:val="24"/>
            <w:szCs w:val="24"/>
            <w:shd w:val="clear" w:color="auto" w:fill="FFFFFF"/>
          </w:rPr>
          <w:t>https://urait.ru/bcode/454895..</w:t>
        </w:r>
      </w:hyperlink>
      <w:r w:rsidRPr="00ED0864">
        <w:rPr>
          <w:rFonts w:ascii="Times New Roman" w:hAnsi="Times New Roman" w:cs="Times New Roman"/>
          <w:sz w:val="24"/>
          <w:szCs w:val="24"/>
        </w:rPr>
        <w:t>.</w:t>
      </w:r>
    </w:p>
    <w:p w:rsidR="00ED0864"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Тулупов, В. В. </w:t>
      </w:r>
      <w:r w:rsidRPr="00ED0864">
        <w:rPr>
          <w:rFonts w:ascii="Times New Roman" w:hAnsi="Times New Roman" w:cs="Times New Roman"/>
          <w:color w:val="000000"/>
          <w:sz w:val="24"/>
          <w:szCs w:val="24"/>
          <w:shd w:val="clear" w:color="auto" w:fill="FFFFFF"/>
        </w:rPr>
        <w:t> Техника и технология СМИ: бильдредактирование : учебное пособие для вузов / В. В. Тулупов. — 2-е изд., испр. и доп. — Москва : Издательство Юрайт, 2020. — 182 с. — (Высшее образование). — ISBN 978-5-534-09230-1. — Текст : электронный // ЭБС Юрайт [сайт]. — URL: </w:t>
      </w:r>
      <w:hyperlink r:id="rId35" w:history="1">
        <w:r w:rsidR="002A4249">
          <w:rPr>
            <w:rStyle w:val="ab"/>
            <w:rFonts w:ascii="Times New Roman" w:hAnsi="Times New Roman" w:cs="Times New Roman"/>
            <w:sz w:val="24"/>
            <w:szCs w:val="24"/>
            <w:shd w:val="clear" w:color="auto" w:fill="FFFFFF"/>
          </w:rPr>
          <w:t>https://urait.ru/bcode/455886</w:t>
        </w:r>
      </w:hyperlink>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ПРИМЕРНАЯ ТЕМАТИКА КУРСОВЫХ РАБОТ</w:t>
      </w:r>
      <w:bookmarkEnd w:id="6"/>
    </w:p>
    <w:p w:rsid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ПО ДИСЦИПЛИНЕ  «</w:t>
      </w:r>
      <w:r w:rsidR="00242A5E">
        <w:rPr>
          <w:rFonts w:ascii="Times New Roman" w:eastAsia="Times New Roman" w:hAnsi="Times New Roman" w:cs="Times New Roman"/>
          <w:b/>
          <w:sz w:val="28"/>
          <w:szCs w:val="28"/>
        </w:rPr>
        <w:t>Современные региональные средства массовой информации</w:t>
      </w:r>
      <w:r w:rsidRPr="008D6675">
        <w:rPr>
          <w:rFonts w:ascii="Times New Roman" w:eastAsia="Times New Roman" w:hAnsi="Times New Roman" w:cs="Times New Roman"/>
          <w:b/>
          <w:sz w:val="28"/>
          <w:szCs w:val="28"/>
        </w:rPr>
        <w:t>»</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Конституция, Закон о СМИ как основные документы, регламентирующие деятельность журналистов. Основные положения, нормы.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История современных российских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Типология как метод научного познания. Применение этого метода к современным российским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Интернет - СМИ, история возникновения, учредители, виды.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Профессиональные организации и союзы российских журналистов. Охарактеризуйте одно из профессиональных сообществ (по выбору студента).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Печатные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Электронные СМИ: история возникновения, виды.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Структура российских СМИ по виду собственности.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Оппозиционная пресса и проблема независимости российских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Деловая пресса России: история возникновения, основные издания, тиражная политика.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Массовая пресса в России.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(детская и юношеская пресса).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(аграрная пресса).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(религиозная и конфессиональная печать).</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(экологическая пресса).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lastRenderedPageBreak/>
        <w:t>Женские издания и женская журналистика.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Религиозные СМИ: особенности, тенденции развития, виды и типы изданий.</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Федеральные информационные агентства. Принцип организации работы.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Региональные информационные агентства.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Журнальная периодика. Российские и иностранные журналы.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Тенденции развития региональных журналов.</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22. Тенденции развития российского медиарынка.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23. Документы как способ создания журналистом доказательной базы.</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24. Способы сбора информации, отбор фактов, проверка данных, имеющихся у журналиста.</w:t>
      </w:r>
    </w:p>
    <w:p w:rsidR="00787EC0" w:rsidRPr="00787EC0" w:rsidRDefault="00787EC0" w:rsidP="00787EC0">
      <w:pPr>
        <w:pStyle w:val="a5"/>
        <w:spacing w:line="360" w:lineRule="auto"/>
        <w:ind w:left="0"/>
        <w:rPr>
          <w:rFonts w:ascii="Times New Roman" w:eastAsia="Times New Roman" w:hAnsi="Times New Roman" w:cs="Times New Roman"/>
          <w:b/>
          <w:bCs/>
          <w:sz w:val="28"/>
          <w:szCs w:val="28"/>
        </w:rPr>
      </w:pPr>
      <w:r w:rsidRPr="00787EC0">
        <w:rPr>
          <w:rFonts w:ascii="Times New Roman" w:eastAsia="Times New Roman" w:hAnsi="Times New Roman" w:cs="Times New Roman"/>
          <w:sz w:val="28"/>
          <w:szCs w:val="28"/>
        </w:rPr>
        <w:t>25.  Способы раскрытия сущности фактов, их внутреннего смысла</w:t>
      </w:r>
      <w:r w:rsidRPr="00787EC0">
        <w:rPr>
          <w:rFonts w:ascii="Times New Roman" w:eastAsia="Times New Roman" w:hAnsi="Times New Roman" w:cs="Times New Roman"/>
          <w:b/>
          <w:bCs/>
          <w:sz w:val="28"/>
          <w:szCs w:val="28"/>
        </w:rPr>
        <w:t>.</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26. Источники информации для журналиста.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27. Методы познания реальности журналистом.</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28. Информационная и идеологическая функции журналистики.</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29. Принцип правдивости и объективности в журналистике.</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30. Преобразовательная деятельность журналиста.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31. Наблюдение как метод сбора информации.</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32. Работа с документами как источник информации для журналиста.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33. Общение журналиста с персонажем произведения.</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34. Непрерывность журналистского труда.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35. Принципы гуманизма и демократизма в журналистике.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36. Федеральные и региональные СМИ: сопоставительный анализ.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37. Факторы, влияющие на эволюцию системы СМИ. Региональные издания как часть информационного пространства России.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38. Концепция региональной российской газеты. Понятие «концепция печатного издания».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39. Основные черты концепции регионального издания в новых исторических условиях.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 40. Адекватная модель работы редакции региональной газеты с учетом демократических ориентиров становлений российского общества. </w:t>
      </w:r>
    </w:p>
    <w:p w:rsid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41. Концепция независимой прессы регионального уровня.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42. Типология отечественной региональной прессы.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43. Основные факторы развития современной типологической структуры региональной прессы.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44. Типоформирующие признаки, определяющие тип издания.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45. 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 46.  Концепция «близости к читателю» в региональной прессе.</w:t>
      </w:r>
    </w:p>
    <w:p w:rsidR="00D22EE4" w:rsidRPr="00D22EE4" w:rsidRDefault="00D22EE4" w:rsidP="00B4403B">
      <w:pPr>
        <w:pStyle w:val="a5"/>
        <w:spacing w:after="0" w:line="360" w:lineRule="auto"/>
        <w:rPr>
          <w:rFonts w:ascii="Times New Roman" w:eastAsia="Times New Roman" w:hAnsi="Times New Roman" w:cs="Times New Roman"/>
          <w:sz w:val="28"/>
          <w:szCs w:val="28"/>
        </w:rPr>
      </w:pPr>
    </w:p>
    <w:p w:rsidR="00D22EE4" w:rsidRPr="00D22EE4" w:rsidRDefault="00D22EE4" w:rsidP="00D22EE4">
      <w:pPr>
        <w:spacing w:after="0" w:line="360" w:lineRule="auto"/>
        <w:rPr>
          <w:rFonts w:ascii="Times New Roman" w:eastAsia="Times New Roman" w:hAnsi="Times New Roman" w:cs="Times New Roman"/>
          <w:sz w:val="28"/>
          <w:szCs w:val="28"/>
        </w:rPr>
      </w:pPr>
    </w:p>
    <w:p w:rsidR="00D22EE4" w:rsidRPr="00D22EE4" w:rsidRDefault="00D22EE4" w:rsidP="00D22EE4">
      <w:pPr>
        <w:spacing w:after="0" w:line="360" w:lineRule="auto"/>
        <w:rPr>
          <w:rFonts w:ascii="Times New Roman" w:eastAsia="Times New Roman" w:hAnsi="Times New Roman" w:cs="Times New Roman"/>
          <w:sz w:val="28"/>
          <w:szCs w:val="28"/>
        </w:rPr>
      </w:pPr>
    </w:p>
    <w:p w:rsidR="008D6675" w:rsidRPr="00D22EE4" w:rsidRDefault="008D6675" w:rsidP="00D22EE4">
      <w:pPr>
        <w:pStyle w:val="a5"/>
        <w:numPr>
          <w:ilvl w:val="0"/>
          <w:numId w:val="21"/>
        </w:numPr>
        <w:jc w:val="both"/>
        <w:rPr>
          <w:rFonts w:ascii="Times New Roman" w:eastAsia="Times New Roman" w:hAnsi="Times New Roman" w:cs="Times New Roman"/>
          <w:sz w:val="28"/>
          <w:szCs w:val="28"/>
        </w:rPr>
      </w:pPr>
      <w:r w:rsidRPr="00D22EE4">
        <w:rPr>
          <w:rFonts w:ascii="Times New Roman" w:eastAsia="Times New Roman" w:hAnsi="Times New Roman" w:cs="Times New Roman"/>
          <w:b/>
          <w:sz w:val="28"/>
          <w:szCs w:val="28"/>
        </w:rPr>
        <w:br w:type="page"/>
      </w: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904136">
        <w:trPr>
          <w:trHeight w:val="240"/>
        </w:trPr>
        <w:tc>
          <w:tcPr>
            <w:tcW w:w="9956" w:type="dxa"/>
            <w:tcBorders>
              <w:top w:val="nil"/>
              <w:left w:val="nil"/>
              <w:bottom w:val="nil"/>
              <w:right w:val="nil"/>
            </w:tcBorders>
            <w:shd w:val="clear" w:color="auto" w:fill="FFFFFF"/>
          </w:tcPr>
          <w:p w:rsidR="008D6675" w:rsidRPr="008D6675" w:rsidRDefault="008D6675" w:rsidP="00904136">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904136">
        <w:trPr>
          <w:trHeight w:val="240"/>
        </w:trPr>
        <w:tc>
          <w:tcPr>
            <w:tcW w:w="9956" w:type="dxa"/>
            <w:tcBorders>
              <w:top w:val="nil"/>
              <w:left w:val="nil"/>
              <w:bottom w:val="nil"/>
              <w:right w:val="nil"/>
            </w:tcBorders>
            <w:shd w:val="clear" w:color="auto" w:fill="FFFFFF"/>
          </w:tcPr>
          <w:p w:rsidR="008D6675" w:rsidRPr="008D6675" w:rsidRDefault="008D6675" w:rsidP="00904136">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904136">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филологии, журналистики и массовых коммуникаций</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242A5E">
        <w:rPr>
          <w:rFonts w:ascii="Times New Roman" w:hAnsi="Times New Roman" w:cs="Times New Roman"/>
          <w:color w:val="000000"/>
          <w:sz w:val="28"/>
          <w:szCs w:val="28"/>
        </w:rPr>
        <w:t>Современные региональные средства массовой информации</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42.03.02</w:t>
      </w:r>
      <w:r w:rsidRPr="008D6675">
        <w:rPr>
          <w:rFonts w:ascii="Times New Roman" w:hAnsi="Times New Roman" w:cs="Times New Roman"/>
          <w:sz w:val="28"/>
          <w:szCs w:val="28"/>
        </w:rPr>
        <w:t xml:space="preserve"> </w:t>
      </w:r>
      <w:r>
        <w:rPr>
          <w:rFonts w:ascii="Times New Roman" w:hAnsi="Times New Roman" w:cs="Times New Roman"/>
          <w:sz w:val="28"/>
          <w:szCs w:val="28"/>
        </w:rPr>
        <w:t>Журналистика</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Pr>
          <w:rFonts w:ascii="Times New Roman" w:hAnsi="Times New Roman" w:cs="Times New Roman"/>
          <w:bCs/>
          <w:color w:val="000000"/>
          <w:sz w:val="28"/>
          <w:szCs w:val="28"/>
        </w:rPr>
        <w:t>Теория и методика журналистского творчества</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spacing w:after="0"/>
        <w:ind w:left="4860"/>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pStyle w:val="21"/>
        <w:ind w:left="4680" w:right="55"/>
        <w:jc w:val="center"/>
        <w:rPr>
          <w:sz w:val="20"/>
        </w:rPr>
      </w:pPr>
      <w:r w:rsidRPr="008D6675">
        <w:rPr>
          <w:sz w:val="20"/>
        </w:rPr>
        <w:t>подпись</w:t>
      </w:r>
    </w:p>
    <w:p w:rsidR="008D6675" w:rsidRPr="008D6675" w:rsidRDefault="008D6675" w:rsidP="008D6675">
      <w:pPr>
        <w:ind w:left="4860"/>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8D6675" w:rsidRPr="008D6675" w:rsidRDefault="008D6675" w:rsidP="008D6675">
      <w:pPr>
        <w:pStyle w:val="ac"/>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1900" w:rsidRDefault="000B1900" w:rsidP="00D32EDE">
      <w:pPr>
        <w:spacing w:after="0" w:line="240" w:lineRule="auto"/>
      </w:pPr>
      <w:r>
        <w:separator/>
      </w:r>
    </w:p>
  </w:endnote>
  <w:endnote w:type="continuationSeparator" w:id="0">
    <w:p w:rsidR="000B1900" w:rsidRDefault="000B1900"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1900" w:rsidRDefault="000B1900" w:rsidP="00D32EDE">
      <w:pPr>
        <w:spacing w:after="0" w:line="240" w:lineRule="auto"/>
      </w:pPr>
      <w:r>
        <w:separator/>
      </w:r>
    </w:p>
  </w:footnote>
  <w:footnote w:type="continuationSeparator" w:id="0">
    <w:p w:rsidR="000B1900" w:rsidRDefault="000B1900" w:rsidP="00D32EDE">
      <w:pPr>
        <w:spacing w:after="0" w:line="240" w:lineRule="auto"/>
      </w:pPr>
      <w:r>
        <w:continuationSeparator/>
      </w:r>
    </w:p>
  </w:footnote>
  <w:footnote w:id="1">
    <w:p w:rsidR="00D32EDE" w:rsidRPr="00B15D83" w:rsidRDefault="00D32EDE" w:rsidP="00D32EDE">
      <w:pPr>
        <w:pStyle w:val="a7"/>
        <w:tabs>
          <w:tab w:val="left" w:pos="180"/>
        </w:tabs>
        <w:ind w:left="180" w:hanging="180"/>
        <w:jc w:val="both"/>
        <w:rPr>
          <w:sz w:val="24"/>
          <w:szCs w:val="24"/>
        </w:rPr>
      </w:pPr>
      <w:r w:rsidRPr="00B15D83">
        <w:rPr>
          <w:rStyle w:val="a6"/>
          <w:sz w:val="24"/>
          <w:szCs w:val="24"/>
        </w:rPr>
        <w:footnoteRef/>
      </w:r>
      <w:r w:rsidRPr="00B15D83">
        <w:rPr>
          <w:sz w:val="24"/>
          <w:szCs w:val="24"/>
        </w:rPr>
        <w:t xml:space="preserve"> </w:t>
      </w:r>
      <w:r>
        <w:rPr>
          <w:sz w:val="24"/>
          <w:szCs w:val="24"/>
        </w:rPr>
        <w:t xml:space="preserve">Конкретные даты устанавливаются по согласованию кафедры с учебным отделом академии.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3"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6" w15:restartNumberingAfterBreak="0">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3"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5"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1"/>
  </w:num>
  <w:num w:numId="5">
    <w:abstractNumId w:val="19"/>
  </w:num>
  <w:num w:numId="6">
    <w:abstractNumId w:val="20"/>
  </w:num>
  <w:num w:numId="7">
    <w:abstractNumId w:val="2"/>
  </w:num>
  <w:num w:numId="8">
    <w:abstractNumId w:val="0"/>
  </w:num>
  <w:num w:numId="9">
    <w:abstractNumId w:val="21"/>
  </w:num>
  <w:num w:numId="10">
    <w:abstractNumId w:val="10"/>
  </w:num>
  <w:num w:numId="11">
    <w:abstractNumId w:val="3"/>
  </w:num>
  <w:num w:numId="12">
    <w:abstractNumId w:val="17"/>
  </w:num>
  <w:num w:numId="13">
    <w:abstractNumId w:val="7"/>
  </w:num>
  <w:num w:numId="14">
    <w:abstractNumId w:val="22"/>
  </w:num>
  <w:num w:numId="15">
    <w:abstractNumId w:val="15"/>
  </w:num>
  <w:num w:numId="16">
    <w:abstractNumId w:val="25"/>
  </w:num>
  <w:num w:numId="17">
    <w:abstractNumId w:val="23"/>
  </w:num>
  <w:num w:numId="18">
    <w:abstractNumId w:val="4"/>
  </w:num>
  <w:num w:numId="19">
    <w:abstractNumId w:val="12"/>
  </w:num>
  <w:num w:numId="20">
    <w:abstractNumId w:val="24"/>
  </w:num>
  <w:num w:numId="21">
    <w:abstractNumId w:val="8"/>
  </w:num>
  <w:num w:numId="22">
    <w:abstractNumId w:val="6"/>
  </w:num>
  <w:num w:numId="23">
    <w:abstractNumId w:val="16"/>
  </w:num>
  <w:num w:numId="24">
    <w:abstractNumId w:val="26"/>
  </w:num>
  <w:num w:numId="25">
    <w:abstractNumId w:val="5"/>
    <w:lvlOverride w:ilvl="0">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90FE7"/>
    <w:rsid w:val="000B1900"/>
    <w:rsid w:val="000F7A31"/>
    <w:rsid w:val="001179BC"/>
    <w:rsid w:val="0016432F"/>
    <w:rsid w:val="0019631F"/>
    <w:rsid w:val="001A6B34"/>
    <w:rsid w:val="001E04B0"/>
    <w:rsid w:val="00232A67"/>
    <w:rsid w:val="00242A5E"/>
    <w:rsid w:val="00246D89"/>
    <w:rsid w:val="00291511"/>
    <w:rsid w:val="002A4249"/>
    <w:rsid w:val="002A451F"/>
    <w:rsid w:val="00330967"/>
    <w:rsid w:val="00380F30"/>
    <w:rsid w:val="00385756"/>
    <w:rsid w:val="004416F5"/>
    <w:rsid w:val="00464C50"/>
    <w:rsid w:val="004726E1"/>
    <w:rsid w:val="00492C80"/>
    <w:rsid w:val="004F1D17"/>
    <w:rsid w:val="0054153E"/>
    <w:rsid w:val="00555DE2"/>
    <w:rsid w:val="00610FCE"/>
    <w:rsid w:val="00620EAD"/>
    <w:rsid w:val="006A7695"/>
    <w:rsid w:val="00726420"/>
    <w:rsid w:val="00741C33"/>
    <w:rsid w:val="00787EC0"/>
    <w:rsid w:val="008420FE"/>
    <w:rsid w:val="0089381F"/>
    <w:rsid w:val="008D6675"/>
    <w:rsid w:val="00924EFC"/>
    <w:rsid w:val="00950422"/>
    <w:rsid w:val="009F455D"/>
    <w:rsid w:val="00AC3050"/>
    <w:rsid w:val="00B4403B"/>
    <w:rsid w:val="00B76158"/>
    <w:rsid w:val="00BB74DA"/>
    <w:rsid w:val="00D22EE4"/>
    <w:rsid w:val="00D32EDE"/>
    <w:rsid w:val="00D5517E"/>
    <w:rsid w:val="00E20D7B"/>
    <w:rsid w:val="00ED0864"/>
    <w:rsid w:val="00EF0462"/>
    <w:rsid w:val="00EF5032"/>
    <w:rsid w:val="00F53B2D"/>
    <w:rsid w:val="00FA2811"/>
    <w:rsid w:val="00FF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7E559C34-EE15-4A32-BA69-9A48D269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uiPriority w:val="34"/>
    <w:qFormat/>
    <w:rsid w:val="00555DE2"/>
    <w:pPr>
      <w:ind w:left="720"/>
      <w:contextualSpacing/>
    </w:pPr>
  </w:style>
  <w:style w:type="character" w:styleId="a6">
    <w:name w:val="footnote reference"/>
    <w:semiHidden/>
    <w:rsid w:val="00D32EDE"/>
    <w:rPr>
      <w:vertAlign w:val="superscript"/>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8"/>
    <w:semiHidden/>
    <w:rsid w:val="00D32ED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9">
    <w:name w:val="Title"/>
    <w:basedOn w:val="a"/>
    <w:link w:val="aa"/>
    <w:qFormat/>
    <w:rsid w:val="00291511"/>
    <w:pPr>
      <w:spacing w:after="0" w:line="240" w:lineRule="auto"/>
      <w:jc w:val="center"/>
    </w:pPr>
    <w:rPr>
      <w:rFonts w:ascii="Times New Roman" w:eastAsia="Times New Roman" w:hAnsi="Times New Roman" w:cs="Times New Roman"/>
      <w:b/>
      <w:sz w:val="28"/>
      <w:szCs w:val="20"/>
    </w:rPr>
  </w:style>
  <w:style w:type="character" w:customStyle="1" w:styleId="aa">
    <w:name w:val="Заголовок Знак"/>
    <w:basedOn w:val="a0"/>
    <w:link w:val="a9"/>
    <w:rsid w:val="00291511"/>
    <w:rPr>
      <w:rFonts w:ascii="Times New Roman" w:eastAsia="Times New Roman" w:hAnsi="Times New Roman" w:cs="Times New Roman"/>
      <w:b/>
      <w:sz w:val="28"/>
      <w:szCs w:val="20"/>
    </w:rPr>
  </w:style>
  <w:style w:type="character" w:styleId="ab">
    <w:name w:val="Hyperlink"/>
    <w:uiPriority w:val="99"/>
    <w:rsid w:val="00291511"/>
    <w:rPr>
      <w:color w:val="0000FF"/>
      <w:u w:val="single"/>
    </w:rPr>
  </w:style>
  <w:style w:type="paragraph" w:styleId="ac">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Unresolved Mention"/>
    <w:basedOn w:val="a0"/>
    <w:uiPriority w:val="99"/>
    <w:semiHidden/>
    <w:unhideWhenUsed/>
    <w:rsid w:val="002A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ULL" TargetMode="External"/><Relationship Id="rId18" Type="http://schemas.openxmlformats.org/officeDocument/2006/relationships/hyperlink" Target="http://vetta.tv/news/economics/38194" TargetMode="External"/><Relationship Id="rId26" Type="http://schemas.openxmlformats.org/officeDocument/2006/relationships/hyperlink" Target="http://www.facebook." TargetMode="External"/><Relationship Id="rId21" Type="http://schemas.openxmlformats.org/officeDocument/2006/relationships/hyperlink" Target="http://www.chitaitext.ru/novosti/strannye-kapelki-mollyuski-i-spor-ob-endorfine-stali-chastyu-modnoy-tusovki-v-permi/" TargetMode="External"/><Relationship Id="rId34" Type="http://schemas.openxmlformats.org/officeDocument/2006/relationships/hyperlink" Target="https://urait.ru/bcode/454895.." TargetMode="External"/><Relationship Id="rId7" Type="http://schemas.openxmlformats.org/officeDocument/2006/relationships/endnotes" Target="endnotes.xml"/><Relationship Id="rId12" Type="http://schemas.openxmlformats.org/officeDocument/2006/relationships/hyperlink" Target="http://www.business-class.su/article.php?id=21109" TargetMode="External"/><Relationship Id="rId17" Type="http://schemas.openxmlformats.org/officeDocument/2006/relationships/hyperlink" Target="http://www.psu.ru/files/docs/fakultety/fil/Kaf_zhurnalistiki/istoriya_otech_zhurn.pdf" TargetMode="External"/><Relationship Id="rId25" Type="http://schemas.openxmlformats.org/officeDocument/2006/relationships/hyperlink" Target="NULL" TargetMode="External"/><Relationship Id="rId33" Type="http://schemas.openxmlformats.org/officeDocument/2006/relationships/hyperlink" Target="https://urait.ru/bcode/456561.." TargetMode="Externa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hyperlink" Target="http://journ.5uglov.ru/kontekst/zhurnalistika_nuzhna_no_drugaya/" TargetMode="External"/><Relationship Id="rId29" Type="http://schemas.openxmlformats.org/officeDocument/2006/relationships/hyperlink" Target="https://urait.ru/bcode/451640&#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hyperlink" Target="https://twitter.com/BuzzFeedRU" TargetMode="External"/><Relationship Id="rId32" Type="http://schemas.openxmlformats.org/officeDocument/2006/relationships/hyperlink" Target="https://urait.ru/bcode/451517&#16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item.asp?id=18842666" TargetMode="External"/><Relationship Id="rId23" Type="http://schemas.openxmlformats.org/officeDocument/2006/relationships/hyperlink" Target="http://vetta.tv/telecasts/lobby-hall/1599" TargetMode="External"/><Relationship Id="rId28" Type="http://schemas.openxmlformats.org/officeDocument/2006/relationships/hyperlink" Target="https://urait.ru/bcode/447806&#160;"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NULL" TargetMode="External"/><Relationship Id="rId31" Type="http://schemas.openxmlformats.org/officeDocument/2006/relationships/hyperlink" Target="https://urait.ru/bcode/44956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eb-web.ru/feb/periodic/default.asp?/" TargetMode="External"/><Relationship Id="rId22" Type="http://schemas.openxmlformats.org/officeDocument/2006/relationships/hyperlink" Target="http://www.uralkali.com/ru/sustainability/" TargetMode="External"/><Relationship Id="rId27" Type="http://schemas.openxmlformats.org/officeDocument/2006/relationships/hyperlink" Target="http://www.youtube.com/watch?v=tPl85A09pyo" TargetMode="External"/><Relationship Id="rId30" Type="http://schemas.openxmlformats.org/officeDocument/2006/relationships/hyperlink" Target="https://urait.ru/bcode/456679" TargetMode="External"/><Relationship Id="rId35" Type="http://schemas.openxmlformats.org/officeDocument/2006/relationships/hyperlink" Target="https://urait.ru/bcode/455886" TargetMode="External"/><Relationship Id="rId8" Type="http://schemas.openxmlformats.org/officeDocument/2006/relationships/hyperlink" Target="http://www.syl.ru/article/200153/new_zaglavnaya-bukva-i-strochnay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5D92-74D9-4745-9C0D-9009846D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37</Pages>
  <Words>7928</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113-05</dc:creator>
  <cp:keywords/>
  <dc:description/>
  <cp:lastModifiedBy>Mark Bernstorf</cp:lastModifiedBy>
  <cp:revision>29</cp:revision>
  <cp:lastPrinted>2018-04-25T10:29:00Z</cp:lastPrinted>
  <dcterms:created xsi:type="dcterms:W3CDTF">2018-02-26T08:29:00Z</dcterms:created>
  <dcterms:modified xsi:type="dcterms:W3CDTF">2022-11-12T17:31:00Z</dcterms:modified>
</cp:coreProperties>
</file>